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4835B" w14:textId="77777777" w:rsidR="001A79DB" w:rsidRPr="001A79DB" w:rsidRDefault="001A79DB" w:rsidP="001A79DB">
      <w:pPr>
        <w:rPr>
          <w:b/>
          <w:sz w:val="32"/>
          <w:szCs w:val="32"/>
        </w:rPr>
      </w:pPr>
      <w:r w:rsidRPr="001A79DB">
        <w:rPr>
          <w:b/>
          <w:sz w:val="32"/>
          <w:szCs w:val="32"/>
        </w:rPr>
        <w:t xml:space="preserve">Vereinbarung zur Ergänzung der </w:t>
      </w:r>
    </w:p>
    <w:p w14:paraId="4330055D" w14:textId="3BE68436" w:rsidR="001A79DB" w:rsidRPr="001A79DB" w:rsidRDefault="001A79DB" w:rsidP="001A79DB">
      <w:pPr>
        <w:rPr>
          <w:sz w:val="32"/>
          <w:szCs w:val="32"/>
        </w:rPr>
      </w:pPr>
      <w:r w:rsidRPr="001A79DB">
        <w:rPr>
          <w:b/>
          <w:sz w:val="32"/>
          <w:szCs w:val="32"/>
        </w:rPr>
        <w:t xml:space="preserve">Vereinbarung </w:t>
      </w:r>
      <w:r w:rsidRPr="001A79DB">
        <w:rPr>
          <w:sz w:val="32"/>
          <w:szCs w:val="32"/>
        </w:rPr>
        <w:t xml:space="preserve">gemäß §§ 113, 118 und 120 SGB V vom 01.01.2021 über die Erbringung, Vergütung und Abrechnung von Leistungen </w:t>
      </w:r>
      <w:r w:rsidRPr="001A79DB">
        <w:rPr>
          <w:b/>
          <w:sz w:val="32"/>
          <w:szCs w:val="32"/>
        </w:rPr>
        <w:t>der Psychiatrischen Institutsambulanzen</w:t>
      </w:r>
      <w:r w:rsidRPr="001A79DB">
        <w:rPr>
          <w:sz w:val="32"/>
          <w:szCs w:val="32"/>
        </w:rPr>
        <w:t xml:space="preserve"> </w:t>
      </w:r>
    </w:p>
    <w:p w14:paraId="244A8951" w14:textId="77777777" w:rsidR="001A79DB" w:rsidRPr="001A79DB" w:rsidRDefault="001A79DB" w:rsidP="001A79DB">
      <w:pPr>
        <w:rPr>
          <w:sz w:val="32"/>
          <w:szCs w:val="32"/>
        </w:rPr>
      </w:pPr>
      <w:r w:rsidRPr="001A79DB">
        <w:rPr>
          <w:b/>
          <w:sz w:val="32"/>
          <w:szCs w:val="32"/>
        </w:rPr>
        <w:t>und</w:t>
      </w:r>
      <w:r w:rsidRPr="001A79DB">
        <w:rPr>
          <w:sz w:val="32"/>
          <w:szCs w:val="32"/>
        </w:rPr>
        <w:t xml:space="preserve"> der </w:t>
      </w:r>
    </w:p>
    <w:p w14:paraId="5A82BBAB" w14:textId="156ACCBC" w:rsidR="001A79DB" w:rsidRPr="001A79DB" w:rsidRDefault="001A79DB" w:rsidP="001A79DB">
      <w:pPr>
        <w:rPr>
          <w:sz w:val="32"/>
          <w:szCs w:val="32"/>
        </w:rPr>
      </w:pPr>
      <w:r w:rsidRPr="001A79DB">
        <w:rPr>
          <w:b/>
          <w:sz w:val="32"/>
          <w:szCs w:val="32"/>
        </w:rPr>
        <w:t>Vereinbarung</w:t>
      </w:r>
      <w:r w:rsidRPr="001A79DB">
        <w:rPr>
          <w:sz w:val="32"/>
          <w:szCs w:val="32"/>
        </w:rPr>
        <w:t xml:space="preserve"> ge</w:t>
      </w:r>
      <w:r w:rsidR="006C31D0">
        <w:rPr>
          <w:sz w:val="32"/>
          <w:szCs w:val="32"/>
        </w:rPr>
        <w:t>mäß</w:t>
      </w:r>
      <w:r w:rsidRPr="001A79DB">
        <w:rPr>
          <w:sz w:val="32"/>
          <w:szCs w:val="32"/>
        </w:rPr>
        <w:t xml:space="preserve"> §§ 113,118 Abs. 3 und 120 SGB V vom 01.09.2021 über die Erbringung, Vergütung und Abrechnung von Leistungen der </w:t>
      </w:r>
      <w:r w:rsidRPr="001A79DB">
        <w:rPr>
          <w:b/>
          <w:sz w:val="32"/>
          <w:szCs w:val="32"/>
        </w:rPr>
        <w:t>Institutsambulanzen nach § 118 Abs. 3 SGB V</w:t>
      </w:r>
      <w:r w:rsidRPr="001A79DB">
        <w:rPr>
          <w:sz w:val="32"/>
          <w:szCs w:val="32"/>
        </w:rPr>
        <w:t xml:space="preserve"> </w:t>
      </w:r>
    </w:p>
    <w:p w14:paraId="646687C1" w14:textId="77777777" w:rsidR="001A79DB" w:rsidRDefault="001A79DB" w:rsidP="001A79DB"/>
    <w:p w14:paraId="4C72E1E3" w14:textId="77777777" w:rsidR="001A79DB" w:rsidRDefault="001A79DB" w:rsidP="001A79DB">
      <w:r>
        <w:t>zwischen</w:t>
      </w:r>
    </w:p>
    <w:p w14:paraId="6E509515" w14:textId="77777777" w:rsidR="001A79DB" w:rsidRDefault="001A79DB" w:rsidP="001A79DB"/>
    <w:p w14:paraId="37763CC0" w14:textId="454FF783" w:rsidR="001A79DB" w:rsidRPr="00ED3DC3" w:rsidRDefault="001A79DB" w:rsidP="001A79DB">
      <w:pPr>
        <w:rPr>
          <w:b/>
          <w:bCs/>
          <w:sz w:val="24"/>
          <w:szCs w:val="24"/>
        </w:rPr>
      </w:pPr>
      <w:r>
        <w:rPr>
          <w:b/>
          <w:bCs/>
          <w:sz w:val="24"/>
          <w:szCs w:val="24"/>
        </w:rPr>
        <w:t>der</w:t>
      </w:r>
      <w:r w:rsidRPr="00ED3DC3">
        <w:rPr>
          <w:b/>
          <w:bCs/>
          <w:sz w:val="24"/>
          <w:szCs w:val="24"/>
        </w:rPr>
        <w:t xml:space="preserve"> </w:t>
      </w:r>
      <w:r w:rsidRPr="00ED3DC3">
        <w:rPr>
          <w:b/>
          <w:bCs/>
          <w:sz w:val="24"/>
          <w:szCs w:val="24"/>
        </w:rPr>
        <w:tab/>
        <w:t>Bayerische</w:t>
      </w:r>
      <w:r w:rsidR="006C31D0">
        <w:rPr>
          <w:b/>
          <w:bCs/>
          <w:sz w:val="24"/>
          <w:szCs w:val="24"/>
        </w:rPr>
        <w:t>n</w:t>
      </w:r>
      <w:r w:rsidRPr="00ED3DC3">
        <w:rPr>
          <w:b/>
          <w:bCs/>
          <w:sz w:val="24"/>
          <w:szCs w:val="24"/>
        </w:rPr>
        <w:t xml:space="preserve"> Krankenhausgesellschaft e. V.,</w:t>
      </w:r>
      <w:r w:rsidRPr="001A79DB">
        <w:rPr>
          <w:b/>
          <w:bCs/>
          <w:sz w:val="24"/>
          <w:szCs w:val="24"/>
        </w:rPr>
        <w:t xml:space="preserve"> (auch zeichnend für BIK GmbH)</w:t>
      </w:r>
      <w:r>
        <w:rPr>
          <w:b/>
          <w:bCs/>
          <w:sz w:val="24"/>
          <w:szCs w:val="24"/>
        </w:rPr>
        <w:t>,</w:t>
      </w:r>
    </w:p>
    <w:p w14:paraId="4E056AC4" w14:textId="77777777" w:rsidR="001A79DB" w:rsidRPr="00ED3DC3" w:rsidRDefault="001A79DB" w:rsidP="001A79DB">
      <w:pPr>
        <w:ind w:firstLine="708"/>
        <w:rPr>
          <w:sz w:val="24"/>
          <w:szCs w:val="24"/>
        </w:rPr>
      </w:pPr>
      <w:r w:rsidRPr="00ED3DC3">
        <w:rPr>
          <w:sz w:val="24"/>
          <w:szCs w:val="24"/>
        </w:rPr>
        <w:t>Radlsteg 1, 80331 München,</w:t>
      </w:r>
    </w:p>
    <w:p w14:paraId="1A24BE45" w14:textId="77777777" w:rsidR="001A79DB" w:rsidRPr="001A79DB" w:rsidRDefault="001A79DB" w:rsidP="001A79DB">
      <w:pPr>
        <w:rPr>
          <w:b/>
          <w:bCs/>
          <w:sz w:val="24"/>
          <w:szCs w:val="24"/>
        </w:rPr>
      </w:pPr>
    </w:p>
    <w:p w14:paraId="43180832" w14:textId="16962860" w:rsidR="001A79DB" w:rsidRPr="00ED3DC3" w:rsidRDefault="001A79DB" w:rsidP="001A79DB">
      <w:pPr>
        <w:rPr>
          <w:b/>
          <w:bCs/>
          <w:sz w:val="24"/>
          <w:szCs w:val="24"/>
        </w:rPr>
      </w:pPr>
      <w:r>
        <w:rPr>
          <w:b/>
          <w:bCs/>
          <w:sz w:val="24"/>
          <w:szCs w:val="24"/>
        </w:rPr>
        <w:t>dem</w:t>
      </w:r>
      <w:r w:rsidRPr="00ED3DC3">
        <w:rPr>
          <w:b/>
          <w:bCs/>
          <w:sz w:val="24"/>
          <w:szCs w:val="24"/>
        </w:rPr>
        <w:tab/>
        <w:t>Bayerische</w:t>
      </w:r>
      <w:r w:rsidR="006C31D0">
        <w:rPr>
          <w:b/>
          <w:bCs/>
          <w:sz w:val="24"/>
          <w:szCs w:val="24"/>
        </w:rPr>
        <w:t>n</w:t>
      </w:r>
      <w:r w:rsidRPr="00ED3DC3">
        <w:rPr>
          <w:b/>
          <w:bCs/>
          <w:sz w:val="24"/>
          <w:szCs w:val="24"/>
        </w:rPr>
        <w:t xml:space="preserve"> Bezirketag,</w:t>
      </w:r>
    </w:p>
    <w:p w14:paraId="0BFF5164" w14:textId="77777777" w:rsidR="001A79DB" w:rsidRPr="00ED3DC3" w:rsidRDefault="001A79DB" w:rsidP="001A79DB">
      <w:pPr>
        <w:ind w:firstLine="708"/>
        <w:rPr>
          <w:bCs/>
          <w:sz w:val="24"/>
          <w:szCs w:val="24"/>
        </w:rPr>
      </w:pPr>
      <w:r w:rsidRPr="00ED3DC3">
        <w:rPr>
          <w:bCs/>
          <w:sz w:val="24"/>
          <w:szCs w:val="24"/>
        </w:rPr>
        <w:t>Ridlerstr. 75, 80339 München,</w:t>
      </w:r>
    </w:p>
    <w:p w14:paraId="4B1C1E26" w14:textId="77777777" w:rsidR="001A79DB" w:rsidRDefault="001A79DB" w:rsidP="001A79DB">
      <w:pPr>
        <w:rPr>
          <w:b/>
          <w:bCs/>
          <w:sz w:val="24"/>
          <w:szCs w:val="24"/>
        </w:rPr>
      </w:pPr>
    </w:p>
    <w:p w14:paraId="1731A330" w14:textId="0DE5A592" w:rsidR="001A79DB" w:rsidRDefault="001A79DB" w:rsidP="001A79DB">
      <w:pPr>
        <w:rPr>
          <w:b/>
          <w:bCs/>
          <w:sz w:val="24"/>
          <w:szCs w:val="24"/>
        </w:rPr>
      </w:pPr>
      <w:r>
        <w:rPr>
          <w:b/>
          <w:bCs/>
          <w:sz w:val="24"/>
          <w:szCs w:val="24"/>
        </w:rPr>
        <w:t xml:space="preserve">dem </w:t>
      </w:r>
      <w:r w:rsidRPr="001A79DB">
        <w:rPr>
          <w:b/>
          <w:bCs/>
          <w:sz w:val="24"/>
          <w:szCs w:val="24"/>
        </w:rPr>
        <w:t>Verband der Privatkrankenanstalten in Bayern e. V.</w:t>
      </w:r>
      <w:r>
        <w:rPr>
          <w:b/>
          <w:bCs/>
          <w:sz w:val="24"/>
          <w:szCs w:val="24"/>
        </w:rPr>
        <w:t xml:space="preserve"> (VPKA),</w:t>
      </w:r>
    </w:p>
    <w:p w14:paraId="73339E81" w14:textId="0ADE7534" w:rsidR="001A79DB" w:rsidRPr="00502218" w:rsidRDefault="001A79DB" w:rsidP="001A79DB">
      <w:pPr>
        <w:rPr>
          <w:bCs/>
          <w:sz w:val="24"/>
          <w:szCs w:val="24"/>
        </w:rPr>
      </w:pPr>
      <w:r>
        <w:rPr>
          <w:b/>
          <w:bCs/>
          <w:sz w:val="24"/>
          <w:szCs w:val="24"/>
        </w:rPr>
        <w:tab/>
      </w:r>
      <w:r w:rsidRPr="00502218">
        <w:rPr>
          <w:bCs/>
          <w:sz w:val="24"/>
          <w:szCs w:val="24"/>
        </w:rPr>
        <w:t>Kreillerstraße 24, 81673 München,</w:t>
      </w:r>
    </w:p>
    <w:p w14:paraId="1342F0E9" w14:textId="0A20C3C9" w:rsidR="001A79DB" w:rsidRDefault="001A79DB" w:rsidP="001A79DB">
      <w:pPr>
        <w:rPr>
          <w:b/>
          <w:bCs/>
          <w:sz w:val="24"/>
          <w:szCs w:val="24"/>
        </w:rPr>
      </w:pPr>
    </w:p>
    <w:p w14:paraId="26039EC8" w14:textId="46113A5B" w:rsidR="001A79DB" w:rsidRDefault="001A79DB" w:rsidP="001A79DB">
      <w:pPr>
        <w:rPr>
          <w:b/>
          <w:bCs/>
          <w:sz w:val="24"/>
          <w:szCs w:val="24"/>
        </w:rPr>
      </w:pPr>
      <w:r>
        <w:rPr>
          <w:b/>
          <w:bCs/>
          <w:sz w:val="24"/>
          <w:szCs w:val="24"/>
        </w:rPr>
        <w:t>und</w:t>
      </w:r>
    </w:p>
    <w:p w14:paraId="1D723C02" w14:textId="2B323CF7" w:rsidR="001A79DB" w:rsidRPr="00ED3DC3" w:rsidRDefault="001A79DB" w:rsidP="001A79DB">
      <w:pPr>
        <w:rPr>
          <w:sz w:val="24"/>
          <w:szCs w:val="24"/>
        </w:rPr>
      </w:pPr>
    </w:p>
    <w:p w14:paraId="4274CB3A" w14:textId="17335CBD" w:rsidR="001A79DB" w:rsidRPr="00ED3DC3" w:rsidRDefault="001A79DB" w:rsidP="001A79DB">
      <w:pPr>
        <w:rPr>
          <w:b/>
          <w:bCs/>
          <w:sz w:val="24"/>
          <w:szCs w:val="24"/>
        </w:rPr>
      </w:pPr>
      <w:r w:rsidRPr="00ED3DC3">
        <w:rPr>
          <w:b/>
          <w:bCs/>
          <w:sz w:val="24"/>
          <w:szCs w:val="24"/>
        </w:rPr>
        <w:t>d</w:t>
      </w:r>
      <w:r w:rsidR="006C31D0">
        <w:rPr>
          <w:b/>
          <w:bCs/>
          <w:sz w:val="24"/>
          <w:szCs w:val="24"/>
        </w:rPr>
        <w:t>er</w:t>
      </w:r>
      <w:r w:rsidRPr="00ED3DC3">
        <w:rPr>
          <w:b/>
          <w:bCs/>
          <w:sz w:val="24"/>
          <w:szCs w:val="24"/>
        </w:rPr>
        <w:tab/>
        <w:t>AO</w:t>
      </w:r>
      <w:r>
        <w:rPr>
          <w:b/>
          <w:bCs/>
          <w:sz w:val="24"/>
          <w:szCs w:val="24"/>
        </w:rPr>
        <w:t>K Bayern – Die Gesundheitskasse</w:t>
      </w:r>
      <w:r w:rsidRPr="00ED3DC3">
        <w:rPr>
          <w:b/>
          <w:bCs/>
          <w:sz w:val="24"/>
          <w:szCs w:val="24"/>
        </w:rPr>
        <w:t>,</w:t>
      </w:r>
    </w:p>
    <w:p w14:paraId="15A55A3F" w14:textId="77777777" w:rsidR="001A79DB" w:rsidRPr="00ED3DC3" w:rsidRDefault="001A79DB" w:rsidP="001A79DB">
      <w:pPr>
        <w:ind w:left="142" w:firstLine="567"/>
        <w:rPr>
          <w:sz w:val="24"/>
          <w:szCs w:val="24"/>
        </w:rPr>
      </w:pPr>
      <w:r w:rsidRPr="00ED3DC3">
        <w:rPr>
          <w:sz w:val="24"/>
          <w:szCs w:val="24"/>
        </w:rPr>
        <w:t>Carl-Wery-Straße 28, 81739 München,</w:t>
      </w:r>
    </w:p>
    <w:p w14:paraId="0383E521" w14:textId="77777777" w:rsidR="001A79DB" w:rsidRPr="00ED3DC3" w:rsidRDefault="001A79DB" w:rsidP="001A79DB">
      <w:pPr>
        <w:ind w:left="142" w:firstLine="709"/>
        <w:rPr>
          <w:sz w:val="24"/>
          <w:szCs w:val="24"/>
        </w:rPr>
      </w:pPr>
    </w:p>
    <w:p w14:paraId="75F9C5FA" w14:textId="56223A21" w:rsidR="001A79DB" w:rsidRPr="00ED3DC3" w:rsidRDefault="001A79DB" w:rsidP="001A79DB">
      <w:pPr>
        <w:rPr>
          <w:b/>
          <w:bCs/>
          <w:sz w:val="24"/>
          <w:szCs w:val="24"/>
        </w:rPr>
      </w:pPr>
      <w:r w:rsidRPr="00ED3DC3">
        <w:rPr>
          <w:b/>
          <w:bCs/>
          <w:sz w:val="24"/>
          <w:szCs w:val="24"/>
        </w:rPr>
        <w:t>d</w:t>
      </w:r>
      <w:r w:rsidR="006C31D0">
        <w:rPr>
          <w:b/>
          <w:bCs/>
          <w:sz w:val="24"/>
          <w:szCs w:val="24"/>
        </w:rPr>
        <w:t>er</w:t>
      </w:r>
      <w:r w:rsidRPr="00ED3DC3">
        <w:rPr>
          <w:b/>
          <w:bCs/>
          <w:sz w:val="24"/>
          <w:szCs w:val="24"/>
        </w:rPr>
        <w:tab/>
        <w:t xml:space="preserve">Knappschaft – Regionaldirektion </w:t>
      </w:r>
      <w:r>
        <w:rPr>
          <w:b/>
          <w:bCs/>
          <w:sz w:val="24"/>
          <w:szCs w:val="24"/>
        </w:rPr>
        <w:t>München</w:t>
      </w:r>
      <w:r w:rsidRPr="00ED3DC3">
        <w:rPr>
          <w:b/>
          <w:bCs/>
          <w:sz w:val="24"/>
          <w:szCs w:val="24"/>
        </w:rPr>
        <w:t>,</w:t>
      </w:r>
    </w:p>
    <w:p w14:paraId="0A2D015C" w14:textId="77777777" w:rsidR="001A79DB" w:rsidRPr="00ED3DC3" w:rsidRDefault="001A79DB" w:rsidP="001A79DB">
      <w:pPr>
        <w:ind w:left="142" w:firstLine="567"/>
        <w:rPr>
          <w:sz w:val="24"/>
          <w:szCs w:val="24"/>
        </w:rPr>
      </w:pPr>
      <w:r>
        <w:rPr>
          <w:sz w:val="24"/>
          <w:szCs w:val="24"/>
        </w:rPr>
        <w:t>Putzbrunner Str. 73, 81739</w:t>
      </w:r>
      <w:r w:rsidRPr="00ED3DC3">
        <w:rPr>
          <w:sz w:val="24"/>
          <w:szCs w:val="24"/>
        </w:rPr>
        <w:t xml:space="preserve"> München,</w:t>
      </w:r>
    </w:p>
    <w:p w14:paraId="7B99CB82" w14:textId="77777777" w:rsidR="001A79DB" w:rsidRPr="00ED3DC3" w:rsidRDefault="001A79DB" w:rsidP="001A79DB">
      <w:pPr>
        <w:ind w:left="142" w:firstLine="709"/>
        <w:rPr>
          <w:sz w:val="24"/>
          <w:szCs w:val="24"/>
        </w:rPr>
      </w:pPr>
    </w:p>
    <w:p w14:paraId="5621370E" w14:textId="7A1CD522" w:rsidR="001A79DB" w:rsidRPr="00ED3DC3" w:rsidRDefault="001A79DB" w:rsidP="001A79DB">
      <w:pPr>
        <w:rPr>
          <w:b/>
          <w:bCs/>
          <w:sz w:val="24"/>
          <w:szCs w:val="24"/>
        </w:rPr>
      </w:pPr>
      <w:r w:rsidRPr="00ED3DC3">
        <w:rPr>
          <w:b/>
          <w:bCs/>
          <w:sz w:val="24"/>
          <w:szCs w:val="24"/>
        </w:rPr>
        <w:t>de</w:t>
      </w:r>
      <w:r w:rsidR="006C31D0">
        <w:rPr>
          <w:b/>
          <w:bCs/>
          <w:sz w:val="24"/>
          <w:szCs w:val="24"/>
        </w:rPr>
        <w:t>m</w:t>
      </w:r>
      <w:r w:rsidRPr="00ED3DC3">
        <w:rPr>
          <w:b/>
          <w:bCs/>
          <w:sz w:val="24"/>
          <w:szCs w:val="24"/>
        </w:rPr>
        <w:tab/>
        <w:t>BKK Landesverband Bayern,</w:t>
      </w:r>
    </w:p>
    <w:p w14:paraId="534A059A" w14:textId="77777777" w:rsidR="001A79DB" w:rsidRPr="00ED3DC3" w:rsidRDefault="001A79DB" w:rsidP="001A79DB">
      <w:pPr>
        <w:ind w:left="142" w:firstLine="566"/>
        <w:rPr>
          <w:sz w:val="24"/>
          <w:szCs w:val="24"/>
        </w:rPr>
      </w:pPr>
      <w:r w:rsidRPr="00ED3DC3">
        <w:rPr>
          <w:sz w:val="24"/>
          <w:szCs w:val="24"/>
        </w:rPr>
        <w:t>Züricher Straße 25, 81476 München,</w:t>
      </w:r>
    </w:p>
    <w:p w14:paraId="59C5C5E7" w14:textId="77777777" w:rsidR="001A79DB" w:rsidRPr="00ED3DC3" w:rsidRDefault="001A79DB" w:rsidP="001A79DB">
      <w:pPr>
        <w:rPr>
          <w:sz w:val="24"/>
          <w:szCs w:val="24"/>
        </w:rPr>
      </w:pPr>
    </w:p>
    <w:p w14:paraId="13460A69" w14:textId="33884129" w:rsidR="001A79DB" w:rsidRPr="00ED3DC3" w:rsidRDefault="001A79DB" w:rsidP="001A79DB">
      <w:pPr>
        <w:rPr>
          <w:b/>
          <w:bCs/>
          <w:sz w:val="24"/>
          <w:szCs w:val="24"/>
        </w:rPr>
      </w:pPr>
      <w:r w:rsidRPr="00ED3DC3">
        <w:rPr>
          <w:b/>
          <w:bCs/>
          <w:sz w:val="24"/>
          <w:szCs w:val="24"/>
        </w:rPr>
        <w:t>d</w:t>
      </w:r>
      <w:r w:rsidR="006C31D0">
        <w:rPr>
          <w:b/>
          <w:bCs/>
          <w:sz w:val="24"/>
          <w:szCs w:val="24"/>
        </w:rPr>
        <w:t>er</w:t>
      </w:r>
      <w:r w:rsidRPr="00ED3DC3">
        <w:rPr>
          <w:b/>
          <w:bCs/>
          <w:sz w:val="24"/>
          <w:szCs w:val="24"/>
        </w:rPr>
        <w:tab/>
        <w:t xml:space="preserve">IKK </w:t>
      </w:r>
      <w:r>
        <w:rPr>
          <w:b/>
          <w:bCs/>
          <w:sz w:val="24"/>
          <w:szCs w:val="24"/>
        </w:rPr>
        <w:t>c</w:t>
      </w:r>
      <w:r w:rsidRPr="00ED3DC3">
        <w:rPr>
          <w:b/>
          <w:bCs/>
          <w:sz w:val="24"/>
          <w:szCs w:val="24"/>
        </w:rPr>
        <w:t>lassic,</w:t>
      </w:r>
    </w:p>
    <w:p w14:paraId="010A094F" w14:textId="4F18EC96" w:rsidR="001A79DB" w:rsidRPr="00ED3DC3" w:rsidRDefault="001A79DB" w:rsidP="001A79DB">
      <w:pPr>
        <w:ind w:firstLine="708"/>
        <w:rPr>
          <w:sz w:val="24"/>
          <w:szCs w:val="24"/>
        </w:rPr>
      </w:pPr>
      <w:r w:rsidRPr="001A79DB">
        <w:rPr>
          <w:sz w:val="24"/>
          <w:szCs w:val="24"/>
        </w:rPr>
        <w:t>Aidenbachstraße 56, 81379 München</w:t>
      </w:r>
      <w:r w:rsidRPr="00ED3DC3">
        <w:rPr>
          <w:sz w:val="24"/>
          <w:szCs w:val="24"/>
        </w:rPr>
        <w:t>,</w:t>
      </w:r>
    </w:p>
    <w:p w14:paraId="7913C0C9" w14:textId="77777777" w:rsidR="001A79DB" w:rsidRPr="00ED3DC3" w:rsidRDefault="001A79DB" w:rsidP="001A79DB">
      <w:pPr>
        <w:ind w:firstLine="708"/>
        <w:rPr>
          <w:sz w:val="24"/>
          <w:szCs w:val="24"/>
        </w:rPr>
      </w:pPr>
    </w:p>
    <w:p w14:paraId="05D7DBDB" w14:textId="77777777" w:rsidR="001A79DB" w:rsidRPr="00ED3DC3" w:rsidRDefault="001A79DB" w:rsidP="001A79DB">
      <w:pPr>
        <w:ind w:left="705" w:hanging="705"/>
        <w:rPr>
          <w:b/>
          <w:bCs/>
          <w:sz w:val="24"/>
          <w:szCs w:val="24"/>
        </w:rPr>
      </w:pPr>
      <w:r w:rsidRPr="00ED3DC3">
        <w:rPr>
          <w:b/>
          <w:bCs/>
          <w:sz w:val="24"/>
          <w:szCs w:val="24"/>
        </w:rPr>
        <w:t>der</w:t>
      </w:r>
      <w:r w:rsidRPr="00ED3DC3">
        <w:rPr>
          <w:b/>
          <w:bCs/>
          <w:sz w:val="24"/>
          <w:szCs w:val="24"/>
        </w:rPr>
        <w:tab/>
        <w:t>Sozialversicherung für Landwirtschaft, Forsten und Gartenbau (SVLFG)</w:t>
      </w:r>
    </w:p>
    <w:p w14:paraId="451A10BD" w14:textId="77777777" w:rsidR="001A79DB" w:rsidRPr="00ED3DC3" w:rsidRDefault="001A79DB" w:rsidP="001A79DB">
      <w:pPr>
        <w:ind w:firstLine="705"/>
        <w:rPr>
          <w:sz w:val="24"/>
          <w:szCs w:val="24"/>
        </w:rPr>
      </w:pPr>
      <w:r w:rsidRPr="00ED3DC3">
        <w:rPr>
          <w:sz w:val="24"/>
          <w:szCs w:val="24"/>
        </w:rPr>
        <w:t>als Landwirtschaftliche Krankenkasse</w:t>
      </w:r>
    </w:p>
    <w:p w14:paraId="1400F4A2" w14:textId="77777777" w:rsidR="001A79DB" w:rsidRPr="00ED3DC3" w:rsidRDefault="001A79DB" w:rsidP="001A79DB">
      <w:pPr>
        <w:ind w:firstLine="705"/>
        <w:rPr>
          <w:b/>
          <w:bCs/>
          <w:sz w:val="24"/>
          <w:szCs w:val="24"/>
        </w:rPr>
      </w:pPr>
      <w:r w:rsidRPr="00973F4F">
        <w:rPr>
          <w:sz w:val="24"/>
          <w:szCs w:val="24"/>
        </w:rPr>
        <w:t>Postfach 10 13 20, 34013 Kassel,</w:t>
      </w:r>
      <w:r w:rsidRPr="00ED3DC3">
        <w:rPr>
          <w:b/>
          <w:bCs/>
          <w:sz w:val="24"/>
          <w:szCs w:val="24"/>
        </w:rPr>
        <w:t xml:space="preserve"> </w:t>
      </w:r>
    </w:p>
    <w:p w14:paraId="03B5B9C1" w14:textId="77777777" w:rsidR="001A79DB" w:rsidRPr="00ED3DC3" w:rsidRDefault="001A79DB" w:rsidP="001A79DB">
      <w:pPr>
        <w:ind w:firstLine="709"/>
        <w:rPr>
          <w:sz w:val="24"/>
          <w:szCs w:val="24"/>
        </w:rPr>
      </w:pPr>
    </w:p>
    <w:p w14:paraId="6DA3DEDA" w14:textId="4F50F1C1" w:rsidR="001A79DB" w:rsidRPr="00ED3DC3" w:rsidRDefault="001A79DB" w:rsidP="001A79DB">
      <w:pPr>
        <w:spacing w:line="360" w:lineRule="auto"/>
        <w:rPr>
          <w:b/>
          <w:bCs/>
          <w:sz w:val="24"/>
          <w:szCs w:val="24"/>
        </w:rPr>
      </w:pPr>
      <w:r w:rsidRPr="00ED3DC3">
        <w:rPr>
          <w:b/>
          <w:bCs/>
          <w:sz w:val="24"/>
          <w:szCs w:val="24"/>
        </w:rPr>
        <w:t>d</w:t>
      </w:r>
      <w:r w:rsidR="006C31D0">
        <w:rPr>
          <w:b/>
          <w:bCs/>
          <w:sz w:val="24"/>
          <w:szCs w:val="24"/>
        </w:rPr>
        <w:t>en</w:t>
      </w:r>
      <w:r w:rsidRPr="00ED3DC3">
        <w:rPr>
          <w:b/>
          <w:bCs/>
          <w:sz w:val="24"/>
          <w:szCs w:val="24"/>
        </w:rPr>
        <w:tab/>
        <w:t>nachfolgend genannten Ersatzkassen</w:t>
      </w:r>
    </w:p>
    <w:p w14:paraId="42A944CF" w14:textId="77777777" w:rsidR="001A79DB" w:rsidRPr="00ED3DC3" w:rsidRDefault="001A79DB" w:rsidP="001A79DB">
      <w:pPr>
        <w:ind w:left="709"/>
        <w:rPr>
          <w:color w:val="000000"/>
          <w:sz w:val="24"/>
          <w:szCs w:val="24"/>
        </w:rPr>
      </w:pPr>
      <w:r w:rsidRPr="00ED3DC3">
        <w:rPr>
          <w:color w:val="000000"/>
          <w:sz w:val="24"/>
          <w:szCs w:val="24"/>
        </w:rPr>
        <w:t>Techniker Krankenkasse (TK)</w:t>
      </w:r>
    </w:p>
    <w:p w14:paraId="72C19D87" w14:textId="77777777" w:rsidR="001A79DB" w:rsidRPr="00ED3DC3" w:rsidRDefault="001A79DB" w:rsidP="001A79DB">
      <w:pPr>
        <w:ind w:left="709"/>
        <w:rPr>
          <w:color w:val="000000"/>
          <w:sz w:val="24"/>
          <w:szCs w:val="24"/>
        </w:rPr>
      </w:pPr>
      <w:r w:rsidRPr="00ED3DC3">
        <w:rPr>
          <w:color w:val="000000"/>
          <w:sz w:val="24"/>
          <w:szCs w:val="24"/>
        </w:rPr>
        <w:t>BARMER</w:t>
      </w:r>
    </w:p>
    <w:p w14:paraId="08C52634" w14:textId="77777777" w:rsidR="001A79DB" w:rsidRPr="00ED3DC3" w:rsidRDefault="001A79DB" w:rsidP="001A79DB">
      <w:pPr>
        <w:ind w:left="709"/>
        <w:rPr>
          <w:color w:val="000000"/>
          <w:sz w:val="24"/>
          <w:szCs w:val="24"/>
        </w:rPr>
      </w:pPr>
      <w:r w:rsidRPr="00ED3DC3">
        <w:rPr>
          <w:color w:val="000000"/>
          <w:sz w:val="24"/>
          <w:szCs w:val="24"/>
        </w:rPr>
        <w:t>DAK-Gesundheit</w:t>
      </w:r>
    </w:p>
    <w:p w14:paraId="0E574A92" w14:textId="77777777" w:rsidR="001A79DB" w:rsidRPr="00ED3DC3" w:rsidRDefault="001A79DB" w:rsidP="001A79DB">
      <w:pPr>
        <w:ind w:left="709"/>
        <w:rPr>
          <w:color w:val="000000"/>
          <w:sz w:val="24"/>
          <w:szCs w:val="24"/>
        </w:rPr>
      </w:pPr>
      <w:r w:rsidRPr="00ED3DC3">
        <w:rPr>
          <w:color w:val="000000"/>
          <w:sz w:val="24"/>
          <w:szCs w:val="24"/>
        </w:rPr>
        <w:t>Kaufmännische Krankenkasse - KKH</w:t>
      </w:r>
    </w:p>
    <w:p w14:paraId="45D486ED" w14:textId="77777777" w:rsidR="001A79DB" w:rsidRDefault="001A79DB" w:rsidP="001A79DB">
      <w:pPr>
        <w:ind w:left="709"/>
        <w:rPr>
          <w:color w:val="000000"/>
          <w:sz w:val="24"/>
          <w:szCs w:val="24"/>
        </w:rPr>
      </w:pPr>
      <w:r w:rsidRPr="00ED3DC3">
        <w:rPr>
          <w:color w:val="000000"/>
          <w:sz w:val="24"/>
          <w:szCs w:val="24"/>
        </w:rPr>
        <w:t>Handelskrankenkasse (hkk)</w:t>
      </w:r>
    </w:p>
    <w:p w14:paraId="0548FB4E" w14:textId="77777777" w:rsidR="001A79DB" w:rsidRPr="00ED3DC3" w:rsidRDefault="001A79DB" w:rsidP="001A79DB">
      <w:pPr>
        <w:ind w:left="709"/>
        <w:rPr>
          <w:color w:val="000000"/>
          <w:sz w:val="24"/>
          <w:szCs w:val="24"/>
        </w:rPr>
      </w:pPr>
      <w:r w:rsidRPr="00DA69C4">
        <w:rPr>
          <w:color w:val="000000"/>
          <w:sz w:val="24"/>
          <w:szCs w:val="24"/>
        </w:rPr>
        <w:t>HEK - Hanseatische Krankenkasse</w:t>
      </w:r>
    </w:p>
    <w:p w14:paraId="5BDDA491" w14:textId="77777777" w:rsidR="001A79DB" w:rsidRPr="00ED3DC3" w:rsidRDefault="001A79DB" w:rsidP="001A79DB">
      <w:pPr>
        <w:ind w:left="709"/>
        <w:rPr>
          <w:rFonts w:ascii="Lucida Sans Unicode" w:hAnsi="Lucida Sans Unicode" w:cs="Lucida Sans Unicode"/>
        </w:rPr>
      </w:pPr>
    </w:p>
    <w:p w14:paraId="60FF4895" w14:textId="77777777" w:rsidR="001A79DB" w:rsidRPr="00ED3DC3" w:rsidRDefault="001A79DB" w:rsidP="001A79DB">
      <w:pPr>
        <w:ind w:left="709"/>
        <w:rPr>
          <w:color w:val="000000"/>
          <w:sz w:val="24"/>
          <w:szCs w:val="24"/>
        </w:rPr>
      </w:pPr>
      <w:r w:rsidRPr="00ED3DC3">
        <w:rPr>
          <w:color w:val="000000"/>
          <w:sz w:val="24"/>
          <w:szCs w:val="24"/>
        </w:rPr>
        <w:lastRenderedPageBreak/>
        <w:t>gemeinsamer Bevollmächtigter mit Abschlussbefugnis:</w:t>
      </w:r>
    </w:p>
    <w:p w14:paraId="3C906A46" w14:textId="77777777" w:rsidR="001A79DB" w:rsidRPr="00ED3DC3" w:rsidRDefault="001A79DB" w:rsidP="001A79DB">
      <w:pPr>
        <w:ind w:left="709"/>
        <w:rPr>
          <w:color w:val="000000"/>
          <w:sz w:val="24"/>
          <w:szCs w:val="24"/>
        </w:rPr>
      </w:pPr>
      <w:r w:rsidRPr="00ED3DC3">
        <w:rPr>
          <w:color w:val="000000"/>
          <w:sz w:val="24"/>
          <w:szCs w:val="24"/>
        </w:rPr>
        <w:t>Verband der Ersatzkassen e. V. (vdek),</w:t>
      </w:r>
    </w:p>
    <w:p w14:paraId="0B49D9B9" w14:textId="77777777" w:rsidR="001A79DB" w:rsidRPr="00ED3DC3" w:rsidRDefault="001A79DB" w:rsidP="001A79DB">
      <w:pPr>
        <w:ind w:left="709"/>
        <w:rPr>
          <w:color w:val="000000"/>
          <w:sz w:val="24"/>
          <w:szCs w:val="24"/>
        </w:rPr>
      </w:pPr>
      <w:r w:rsidRPr="00ED3DC3">
        <w:rPr>
          <w:color w:val="000000"/>
          <w:sz w:val="24"/>
          <w:szCs w:val="24"/>
        </w:rPr>
        <w:br/>
        <w:t>vertreten durch den Leiter der vdek-Landesvertretung Bayern</w:t>
      </w:r>
      <w:r w:rsidRPr="00ED3DC3">
        <w:rPr>
          <w:color w:val="000000"/>
          <w:sz w:val="24"/>
          <w:szCs w:val="24"/>
        </w:rPr>
        <w:br/>
        <w:t>Arnulfstraße 201 a, 80634 München</w:t>
      </w:r>
    </w:p>
    <w:p w14:paraId="4F8B5C8F" w14:textId="77777777" w:rsidR="001A79DB" w:rsidRPr="001A79DB" w:rsidRDefault="001A79DB" w:rsidP="001A79DB">
      <w:pPr>
        <w:rPr>
          <w:b/>
          <w:bCs/>
          <w:sz w:val="24"/>
          <w:szCs w:val="24"/>
        </w:rPr>
      </w:pPr>
    </w:p>
    <w:p w14:paraId="664E1D69" w14:textId="77777777" w:rsidR="001A79DB" w:rsidRPr="001A79DB" w:rsidRDefault="001A79DB" w:rsidP="001A79DB">
      <w:pPr>
        <w:rPr>
          <w:b/>
          <w:bCs/>
          <w:sz w:val="24"/>
          <w:szCs w:val="24"/>
        </w:rPr>
      </w:pPr>
    </w:p>
    <w:p w14:paraId="3652E556" w14:textId="77777777" w:rsidR="001A79DB" w:rsidRDefault="001A79DB" w:rsidP="001A79DB"/>
    <w:p w14:paraId="126B8753" w14:textId="77777777" w:rsidR="001A79DB" w:rsidRDefault="001A79DB" w:rsidP="001A79DB"/>
    <w:p w14:paraId="7CA8F9D5" w14:textId="0A3926BD" w:rsidR="001A79DB" w:rsidRDefault="001A79DB">
      <w:pPr>
        <w:spacing w:after="160" w:line="259" w:lineRule="auto"/>
      </w:pPr>
      <w:r>
        <w:br w:type="page"/>
      </w:r>
    </w:p>
    <w:p w14:paraId="4D8FD7E2" w14:textId="77777777" w:rsidR="001A79DB" w:rsidRDefault="001A79DB" w:rsidP="001A79DB"/>
    <w:p w14:paraId="35DAFC73" w14:textId="133EE4F0" w:rsidR="001513FE" w:rsidRPr="00596A3C" w:rsidRDefault="00596A3C" w:rsidP="00596A3C">
      <w:pPr>
        <w:jc w:val="center"/>
        <w:rPr>
          <w:b/>
          <w:sz w:val="24"/>
          <w:szCs w:val="24"/>
        </w:rPr>
      </w:pPr>
      <w:r>
        <w:rPr>
          <w:b/>
          <w:sz w:val="24"/>
          <w:szCs w:val="24"/>
        </w:rPr>
        <w:t>Präambel</w:t>
      </w:r>
    </w:p>
    <w:p w14:paraId="3B45C697" w14:textId="77777777" w:rsidR="00CE3F8F" w:rsidRDefault="00CE3F8F" w:rsidP="001513FE">
      <w:pPr>
        <w:rPr>
          <w:sz w:val="24"/>
          <w:szCs w:val="24"/>
        </w:rPr>
        <w:sectPr w:rsidR="00CE3F8F" w:rsidSect="006A0BE1">
          <w:footerReference w:type="default" r:id="rId8"/>
          <w:pgSz w:w="11906" w:h="16838"/>
          <w:pgMar w:top="1417" w:right="1417" w:bottom="1134" w:left="1417" w:header="708" w:footer="708" w:gutter="0"/>
          <w:pgNumType w:fmt="numberInDash" w:start="1"/>
          <w:cols w:space="708"/>
          <w:docGrid w:linePitch="360"/>
        </w:sectPr>
      </w:pPr>
    </w:p>
    <w:p w14:paraId="2D139EFF" w14:textId="798D42BA" w:rsidR="005F45AF" w:rsidRPr="006A0BE1" w:rsidRDefault="005F45AF" w:rsidP="001513FE">
      <w:pPr>
        <w:rPr>
          <w:sz w:val="24"/>
          <w:szCs w:val="24"/>
        </w:rPr>
      </w:pPr>
    </w:p>
    <w:p w14:paraId="7FEA76EF" w14:textId="77777777" w:rsidR="00572FBF" w:rsidRDefault="00572FBF" w:rsidP="001513FE">
      <w:pPr>
        <w:sectPr w:rsidR="00572FBF" w:rsidSect="00CE3F8F">
          <w:type w:val="continuous"/>
          <w:pgSz w:w="11906" w:h="16838"/>
          <w:pgMar w:top="1417" w:right="1417" w:bottom="1134" w:left="1417" w:header="708" w:footer="708" w:gutter="0"/>
          <w:pgNumType w:fmt="numberInDash" w:start="1"/>
          <w:cols w:space="708"/>
          <w:docGrid w:linePitch="360"/>
        </w:sectPr>
      </w:pPr>
    </w:p>
    <w:p w14:paraId="1A5A45EB" w14:textId="4D522F2B" w:rsidR="00572FBF" w:rsidRDefault="00572FBF" w:rsidP="001513FE">
      <w:r w:rsidRPr="00D23F96">
        <w:t>Die Vertragsparteien beabsichtigen die Verwendung eines. gemeinsamen webbasierten Erfassungstools.</w:t>
      </w:r>
      <w:r w:rsidR="005F45AF" w:rsidRPr="006A0BE1">
        <w:t xml:space="preserve"> </w:t>
      </w:r>
    </w:p>
    <w:p w14:paraId="4E4F027E" w14:textId="77777777" w:rsidR="00572FBF" w:rsidRDefault="00572FBF" w:rsidP="001513FE">
      <w:pPr>
        <w:sectPr w:rsidR="00572FBF" w:rsidSect="00CE3F8F">
          <w:type w:val="continuous"/>
          <w:pgSz w:w="11906" w:h="16838"/>
          <w:pgMar w:top="1417" w:right="1417" w:bottom="1134" w:left="1417" w:header="708" w:footer="708" w:gutter="0"/>
          <w:pgNumType w:fmt="numberInDash" w:start="1"/>
          <w:cols w:space="708"/>
          <w:docGrid w:linePitch="360"/>
        </w:sectPr>
      </w:pPr>
    </w:p>
    <w:p w14:paraId="2E9B32F4" w14:textId="60E1B7A4" w:rsidR="00572FBF" w:rsidRDefault="00572FBF" w:rsidP="001513FE"/>
    <w:p w14:paraId="64AB18F6" w14:textId="77777777" w:rsidR="00572FBF" w:rsidRDefault="00572FBF" w:rsidP="001513FE">
      <w:pPr>
        <w:sectPr w:rsidR="00572FBF" w:rsidSect="00CE3F8F">
          <w:type w:val="continuous"/>
          <w:pgSz w:w="11906" w:h="16838"/>
          <w:pgMar w:top="1417" w:right="1417" w:bottom="1134" w:left="1417" w:header="708" w:footer="708" w:gutter="0"/>
          <w:pgNumType w:fmt="numberInDash" w:start="1"/>
          <w:cols w:space="708"/>
          <w:docGrid w:linePitch="360"/>
        </w:sectPr>
      </w:pPr>
    </w:p>
    <w:p w14:paraId="7EA593B7" w14:textId="1F96BBFA" w:rsidR="00572FBF" w:rsidRDefault="00572FBF" w:rsidP="001513FE">
      <w:r w:rsidRPr="00D23F96">
        <w:t>Das Erfassungstool dient dazu, die statistischen Daten zu deren Meldung d</w:t>
      </w:r>
      <w:r w:rsidR="009F2AC0">
        <w:t xml:space="preserve">Institutsambulanzen nach § 118 SGB V </w:t>
      </w:r>
      <w:r w:rsidRPr="00D23F96">
        <w:t>gemäß der jeweiligen Anlage 2 ihrer Rahmenvereinbarungen verpflicht</w:t>
      </w:r>
      <w:r>
        <w:t>et sind</w:t>
      </w:r>
      <w:r w:rsidRPr="00D23F96">
        <w:t>, zentral anzunehmen und den Vertragsparteien</w:t>
      </w:r>
      <w:r>
        <w:t xml:space="preserve"> und der Prüfungsstelle</w:t>
      </w:r>
      <w:r w:rsidRPr="00D23F96">
        <w:t xml:space="preserve"> zur Verfügung zu stellen.</w:t>
      </w:r>
    </w:p>
    <w:p w14:paraId="235013EA" w14:textId="77777777" w:rsidR="00572FBF" w:rsidRDefault="00572FBF" w:rsidP="001513FE">
      <w:pPr>
        <w:sectPr w:rsidR="00572FBF" w:rsidSect="00CE3F8F">
          <w:type w:val="continuous"/>
          <w:pgSz w:w="11906" w:h="16838"/>
          <w:pgMar w:top="1417" w:right="1417" w:bottom="1134" w:left="1417" w:header="708" w:footer="708" w:gutter="0"/>
          <w:pgNumType w:fmt="numberInDash" w:start="1"/>
          <w:cols w:space="708"/>
          <w:docGrid w:linePitch="360"/>
        </w:sectPr>
      </w:pPr>
    </w:p>
    <w:p w14:paraId="07F5D6B3" w14:textId="12E982EA" w:rsidR="00572FBF" w:rsidRDefault="00572FBF" w:rsidP="001513FE"/>
    <w:p w14:paraId="6409D2C5" w14:textId="77777777" w:rsidR="006C31D0" w:rsidRDefault="006C31D0" w:rsidP="001513FE">
      <w:pPr>
        <w:sectPr w:rsidR="006C31D0" w:rsidSect="00CE3F8F">
          <w:type w:val="continuous"/>
          <w:pgSz w:w="11906" w:h="16838"/>
          <w:pgMar w:top="1417" w:right="1417" w:bottom="1134" w:left="1417" w:header="708" w:footer="708" w:gutter="0"/>
          <w:pgNumType w:fmt="numberInDash" w:start="1"/>
          <w:cols w:space="708"/>
          <w:docGrid w:linePitch="360"/>
        </w:sectPr>
      </w:pPr>
    </w:p>
    <w:p w14:paraId="25BDFFA8" w14:textId="78A4DD0A" w:rsidR="00D027A5" w:rsidRPr="006A0BE1" w:rsidRDefault="006C31D0" w:rsidP="001513FE">
      <w:r w:rsidRPr="006A0BE1">
        <w:t>Hierfür entstehen im ersten Jahr einmalige Anlaufkosten</w:t>
      </w:r>
      <w:r>
        <w:t xml:space="preserve"> und des Weiteren jährliche Folgekosten, </w:t>
      </w:r>
      <w:r w:rsidRPr="006A0BE1">
        <w:t xml:space="preserve">deren Finanzierung in dieser Vereinbarung geregelt </w:t>
      </w:r>
      <w:r>
        <w:t>wird</w:t>
      </w:r>
    </w:p>
    <w:p w14:paraId="3DB9A830" w14:textId="77777777" w:rsidR="006C31D0" w:rsidRDefault="006C31D0" w:rsidP="001513FE">
      <w:pPr>
        <w:sectPr w:rsidR="006C31D0" w:rsidSect="00CE3F8F">
          <w:type w:val="continuous"/>
          <w:pgSz w:w="11906" w:h="16838"/>
          <w:pgMar w:top="1417" w:right="1417" w:bottom="1134" w:left="1417" w:header="708" w:footer="708" w:gutter="0"/>
          <w:pgNumType w:fmt="numberInDash" w:start="1"/>
          <w:cols w:space="708"/>
          <w:docGrid w:linePitch="360"/>
        </w:sectPr>
      </w:pPr>
    </w:p>
    <w:p w14:paraId="0BACCB1D" w14:textId="77777777" w:rsidR="006C31D0" w:rsidRDefault="006C31D0" w:rsidP="001513FE"/>
    <w:p w14:paraId="42C0914F" w14:textId="77777777" w:rsidR="006C31D0" w:rsidRDefault="006C31D0" w:rsidP="001513FE">
      <w:pPr>
        <w:sectPr w:rsidR="006C31D0" w:rsidSect="00CE3F8F">
          <w:type w:val="continuous"/>
          <w:pgSz w:w="11906" w:h="16838"/>
          <w:pgMar w:top="1417" w:right="1417" w:bottom="1134" w:left="1417" w:header="708" w:footer="708" w:gutter="0"/>
          <w:pgNumType w:fmt="numberInDash" w:start="1"/>
          <w:cols w:space="708"/>
          <w:docGrid w:linePitch="360"/>
        </w:sectPr>
      </w:pPr>
    </w:p>
    <w:p w14:paraId="6204F6F5" w14:textId="77777777" w:rsidR="006C31D0" w:rsidRDefault="006C31D0" w:rsidP="001513FE">
      <w:pPr>
        <w:sectPr w:rsidR="006C31D0" w:rsidSect="00CE3F8F">
          <w:type w:val="continuous"/>
          <w:pgSz w:w="11906" w:h="16838"/>
          <w:pgMar w:top="1417" w:right="1417" w:bottom="1134" w:left="1417" w:header="708" w:footer="708" w:gutter="0"/>
          <w:pgNumType w:fmt="numberInDash" w:start="1"/>
          <w:cols w:space="708"/>
          <w:docGrid w:linePitch="360"/>
        </w:sectPr>
      </w:pPr>
    </w:p>
    <w:p w14:paraId="0AF9748D" w14:textId="709367E0" w:rsidR="006C31D0" w:rsidRDefault="006C31D0" w:rsidP="001513FE"/>
    <w:p w14:paraId="5C8B6A27" w14:textId="77777777" w:rsidR="006C31D0" w:rsidRDefault="006C31D0" w:rsidP="001513FE">
      <w:pPr>
        <w:sectPr w:rsidR="006C31D0" w:rsidSect="00CE3F8F">
          <w:type w:val="continuous"/>
          <w:pgSz w:w="11906" w:h="16838"/>
          <w:pgMar w:top="1417" w:right="1417" w:bottom="1134" w:left="1417" w:header="708" w:footer="708" w:gutter="0"/>
          <w:pgNumType w:fmt="numberInDash" w:start="1"/>
          <w:cols w:space="708"/>
          <w:docGrid w:linePitch="360"/>
        </w:sectPr>
      </w:pPr>
    </w:p>
    <w:p w14:paraId="32411AB7" w14:textId="0B1CD3C6" w:rsidR="00D027A5" w:rsidRPr="006A0BE1" w:rsidRDefault="00D027A5" w:rsidP="001513FE">
      <w:r w:rsidRPr="006A0BE1">
        <w:t xml:space="preserve">Diese Vereinbarung wird als Anlage A Bestandteil </w:t>
      </w:r>
      <w:r w:rsidR="00815A07">
        <w:t>bei</w:t>
      </w:r>
      <w:r w:rsidRPr="006A0BE1">
        <w:t>der o.g. Vereinbarungen.</w:t>
      </w:r>
    </w:p>
    <w:p w14:paraId="6629A94F" w14:textId="77777777" w:rsidR="006C31D0" w:rsidRDefault="006C31D0" w:rsidP="001513FE">
      <w:pPr>
        <w:sectPr w:rsidR="006C31D0" w:rsidSect="00CE3F8F">
          <w:type w:val="continuous"/>
          <w:pgSz w:w="11906" w:h="16838"/>
          <w:pgMar w:top="1417" w:right="1417" w:bottom="1134" w:left="1417" w:header="708" w:footer="708" w:gutter="0"/>
          <w:pgNumType w:fmt="numberInDash" w:start="1"/>
          <w:cols w:space="708"/>
          <w:docGrid w:linePitch="360"/>
        </w:sectPr>
      </w:pPr>
    </w:p>
    <w:p w14:paraId="4FD19DC1" w14:textId="6B74428A" w:rsidR="005F45AF" w:rsidRDefault="005F45AF" w:rsidP="001513FE"/>
    <w:p w14:paraId="379DDC97" w14:textId="77777777" w:rsidR="005F45AF" w:rsidRDefault="005F45AF" w:rsidP="001513FE"/>
    <w:p w14:paraId="3E2460C7" w14:textId="77777777" w:rsidR="00430D2D" w:rsidRDefault="00430D2D" w:rsidP="001513FE"/>
    <w:p w14:paraId="14A1768E" w14:textId="3D9B9B98" w:rsidR="0071057C" w:rsidRPr="00596A3C" w:rsidRDefault="0071057C" w:rsidP="005F45AF">
      <w:pPr>
        <w:jc w:val="center"/>
        <w:rPr>
          <w:b/>
        </w:rPr>
      </w:pPr>
      <w:r w:rsidRPr="00596A3C">
        <w:rPr>
          <w:b/>
        </w:rPr>
        <w:t>§ 1</w:t>
      </w:r>
      <w:r w:rsidR="00596A3C">
        <w:rPr>
          <w:b/>
        </w:rPr>
        <w:t xml:space="preserve"> Auftrag</w:t>
      </w:r>
    </w:p>
    <w:p w14:paraId="114DEB46" w14:textId="77777777" w:rsidR="0071057C" w:rsidRPr="00596A3C" w:rsidRDefault="0071057C" w:rsidP="005F45AF">
      <w:pPr>
        <w:jc w:val="center"/>
        <w:rPr>
          <w:sz w:val="24"/>
          <w:szCs w:val="24"/>
        </w:rPr>
      </w:pPr>
    </w:p>
    <w:p w14:paraId="6AC73D72" w14:textId="77777777" w:rsidR="00815A07" w:rsidRDefault="00815A07" w:rsidP="00596A3C">
      <w:pPr>
        <w:pStyle w:val="Listenabsatz"/>
        <w:numPr>
          <w:ilvl w:val="0"/>
          <w:numId w:val="2"/>
        </w:numPr>
        <w:ind w:hanging="720"/>
        <w:sectPr w:rsidR="00815A07" w:rsidSect="00572FBF">
          <w:type w:val="continuous"/>
          <w:pgSz w:w="11906" w:h="16838"/>
          <w:pgMar w:top="1417" w:right="1417" w:bottom="1134" w:left="1417" w:header="708" w:footer="708" w:gutter="0"/>
          <w:pgNumType w:fmt="numberInDash" w:start="1"/>
          <w:cols w:space="708"/>
          <w:docGrid w:linePitch="360"/>
        </w:sectPr>
      </w:pPr>
    </w:p>
    <w:p w14:paraId="69660439" w14:textId="11A94BD4" w:rsidR="00CE3F8F" w:rsidRDefault="00CE3F8F" w:rsidP="00596A3C">
      <w:pPr>
        <w:pStyle w:val="Listenabsatz"/>
        <w:numPr>
          <w:ilvl w:val="0"/>
          <w:numId w:val="2"/>
        </w:numPr>
        <w:ind w:hanging="720"/>
        <w:sectPr w:rsidR="00CE3F8F" w:rsidSect="00815A07">
          <w:type w:val="continuous"/>
          <w:pgSz w:w="11906" w:h="16838"/>
          <w:pgMar w:top="1417" w:right="1417" w:bottom="1134" w:left="1417" w:header="708" w:footer="708" w:gutter="0"/>
          <w:pgNumType w:fmt="numberInDash" w:start="1"/>
          <w:cols w:num="2" w:space="708"/>
          <w:docGrid w:linePitch="360"/>
        </w:sectPr>
      </w:pPr>
    </w:p>
    <w:p w14:paraId="54FB4DDE" w14:textId="4DCF3261" w:rsidR="0071057C" w:rsidRPr="006A0BE1" w:rsidRDefault="00815A07" w:rsidP="00CE3F8F">
      <w:pPr>
        <w:ind w:left="709" w:hanging="709"/>
      </w:pPr>
      <w:r w:rsidRPr="006A0BE1">
        <w:t xml:space="preserve">Die BKG beauftragt über </w:t>
      </w:r>
      <w:r w:rsidR="009F2AC0">
        <w:t>i</w:t>
      </w:r>
      <w:r w:rsidRPr="006A0BE1">
        <w:t>hre 100%ige Tochtergesellschaft BIK GmbH</w:t>
      </w:r>
      <w:r>
        <w:t xml:space="preserve"> (</w:t>
      </w:r>
      <w:r w:rsidRPr="00DC5977">
        <w:t xml:space="preserve">Bayerisches Institut für Krankenhaus-Organisation </w:t>
      </w:r>
      <w:r>
        <w:t>und -Betriebsführung GmbH)</w:t>
      </w:r>
      <w:r w:rsidRPr="006A0BE1">
        <w:t xml:space="preserve"> im Einvernehmen mit den anderen Vertragsparteien einen externen Dienstleister mit dem Aufbau und dem Betrieb eines webbasierten Erfassungstools für alle Einrichtungen nach § 118 SGB V.</w:t>
      </w:r>
    </w:p>
    <w:p w14:paraId="5B8E7D41" w14:textId="77777777" w:rsidR="00815A07" w:rsidRDefault="00815A07" w:rsidP="00596A3C">
      <w:pPr>
        <w:pStyle w:val="Listenabsatz"/>
        <w:sectPr w:rsidR="00815A07" w:rsidSect="00CE3F8F">
          <w:type w:val="continuous"/>
          <w:pgSz w:w="11906" w:h="16838"/>
          <w:pgMar w:top="1417" w:right="1417" w:bottom="1134" w:left="1417" w:header="708" w:footer="708" w:gutter="0"/>
          <w:pgNumType w:fmt="numberInDash" w:start="1"/>
          <w:cols w:space="708"/>
          <w:docGrid w:linePitch="360"/>
        </w:sectPr>
      </w:pPr>
    </w:p>
    <w:p w14:paraId="5DA0ADA5" w14:textId="788D309A" w:rsidR="00596A3C" w:rsidRPr="006A0BE1" w:rsidRDefault="00596A3C" w:rsidP="00596A3C">
      <w:pPr>
        <w:pStyle w:val="Listenabsatz"/>
      </w:pPr>
    </w:p>
    <w:p w14:paraId="2D45812D" w14:textId="77777777" w:rsidR="00815A07" w:rsidRDefault="00815A07" w:rsidP="00596A3C">
      <w:pPr>
        <w:pStyle w:val="Listenabsatz"/>
        <w:numPr>
          <w:ilvl w:val="0"/>
          <w:numId w:val="2"/>
        </w:numPr>
        <w:ind w:hanging="720"/>
        <w:sectPr w:rsidR="00815A07" w:rsidSect="00CE3F8F">
          <w:type w:val="continuous"/>
          <w:pgSz w:w="11906" w:h="16838"/>
          <w:pgMar w:top="1417" w:right="1417" w:bottom="1134" w:left="1417" w:header="708" w:footer="708" w:gutter="0"/>
          <w:pgNumType w:fmt="numberInDash" w:start="1"/>
          <w:cols w:space="708"/>
          <w:docGrid w:linePitch="360"/>
        </w:sectPr>
      </w:pPr>
    </w:p>
    <w:p w14:paraId="47E71A2F" w14:textId="62FF41EB" w:rsidR="0071057C" w:rsidRPr="006A0BE1" w:rsidRDefault="00CE3F8F" w:rsidP="00CE3F8F">
      <w:pPr>
        <w:ind w:left="709" w:hanging="709"/>
      </w:pPr>
      <w:r>
        <w:t>(2)</w:t>
      </w:r>
      <w:r>
        <w:tab/>
      </w:r>
    </w:p>
    <w:p w14:paraId="1E6D70DD" w14:textId="77777777" w:rsidR="00815A07" w:rsidRDefault="00815A07" w:rsidP="00815A07">
      <w:pPr>
        <w:rPr>
          <w:sz w:val="24"/>
          <w:szCs w:val="24"/>
        </w:rPr>
        <w:sectPr w:rsidR="00815A07" w:rsidSect="00CE3F8F">
          <w:type w:val="continuous"/>
          <w:pgSz w:w="11906" w:h="16838"/>
          <w:pgMar w:top="1417" w:right="1417" w:bottom="1134" w:left="1417" w:header="708" w:footer="708" w:gutter="0"/>
          <w:pgNumType w:fmt="numberInDash" w:start="1"/>
          <w:cols w:space="708"/>
          <w:docGrid w:linePitch="360"/>
        </w:sectPr>
      </w:pPr>
    </w:p>
    <w:p w14:paraId="6F89BE0B" w14:textId="77777777" w:rsidR="00815A07" w:rsidRDefault="00815A07" w:rsidP="0071057C">
      <w:pPr>
        <w:rPr>
          <w:sz w:val="24"/>
          <w:szCs w:val="24"/>
        </w:rPr>
        <w:sectPr w:rsidR="00815A07" w:rsidSect="00720DD2">
          <w:type w:val="continuous"/>
          <w:pgSz w:w="11906" w:h="16838"/>
          <w:pgMar w:top="1417" w:right="1417" w:bottom="1134" w:left="1417" w:header="708" w:footer="708" w:gutter="0"/>
          <w:pgNumType w:fmt="numberInDash" w:start="1"/>
          <w:cols w:num="2" w:space="708"/>
          <w:docGrid w:linePitch="360"/>
        </w:sectPr>
      </w:pPr>
    </w:p>
    <w:p w14:paraId="76CCA057" w14:textId="5E79539E" w:rsidR="0071057C" w:rsidRPr="00596A3C" w:rsidRDefault="0071057C" w:rsidP="0071057C">
      <w:pPr>
        <w:rPr>
          <w:sz w:val="24"/>
          <w:szCs w:val="24"/>
        </w:rPr>
      </w:pPr>
    </w:p>
    <w:p w14:paraId="23301009" w14:textId="77777777" w:rsidR="005F45AF" w:rsidRPr="00596A3C" w:rsidRDefault="0071057C" w:rsidP="005F45AF">
      <w:pPr>
        <w:jc w:val="center"/>
        <w:rPr>
          <w:b/>
          <w:sz w:val="24"/>
          <w:szCs w:val="24"/>
        </w:rPr>
      </w:pPr>
      <w:r w:rsidRPr="00596A3C">
        <w:rPr>
          <w:b/>
          <w:sz w:val="24"/>
          <w:szCs w:val="24"/>
        </w:rPr>
        <w:t>§ 2 Kostenaufteilung</w:t>
      </w:r>
    </w:p>
    <w:p w14:paraId="05E3E870" w14:textId="77777777" w:rsidR="005F45AF" w:rsidRPr="00596A3C" w:rsidRDefault="005F45AF" w:rsidP="005F45AF">
      <w:pPr>
        <w:rPr>
          <w:sz w:val="24"/>
          <w:szCs w:val="24"/>
        </w:rPr>
      </w:pPr>
    </w:p>
    <w:p w14:paraId="0C369851" w14:textId="7050D7C1" w:rsidR="001155B1" w:rsidRPr="006A0BE1" w:rsidRDefault="001155B1" w:rsidP="001155B1">
      <w:pPr>
        <w:pStyle w:val="Listenabsatz"/>
        <w:numPr>
          <w:ilvl w:val="0"/>
          <w:numId w:val="6"/>
        </w:numPr>
        <w:ind w:hanging="720"/>
      </w:pPr>
      <w:r w:rsidRPr="006A0BE1">
        <w:t xml:space="preserve">Die für die Einrichtung des webbasierten Erfassungstools anfallenden Anlaufkosten in Höhe </w:t>
      </w:r>
      <w:r w:rsidR="00AE2590" w:rsidRPr="006A0BE1">
        <w:t xml:space="preserve">von </w:t>
      </w:r>
      <w:r w:rsidRPr="006A0BE1">
        <w:t>33.400 Euro zzgl. Umsatzsteuer werden je zur Hälfte</w:t>
      </w:r>
      <w:r w:rsidR="00D027A5" w:rsidRPr="006A0BE1">
        <w:t xml:space="preserve"> </w:t>
      </w:r>
      <w:r w:rsidRPr="006A0BE1">
        <w:t xml:space="preserve">von den Leistungserbringern und den Kostenträgern getragen. </w:t>
      </w:r>
    </w:p>
    <w:p w14:paraId="35158A0D" w14:textId="77777777" w:rsidR="001155B1" w:rsidRPr="006A0BE1" w:rsidRDefault="001155B1" w:rsidP="001155B1">
      <w:pPr>
        <w:ind w:hanging="720"/>
      </w:pPr>
    </w:p>
    <w:p w14:paraId="501F68C8" w14:textId="56310E79" w:rsidR="005F45AF" w:rsidRPr="006A0BE1" w:rsidRDefault="001155B1" w:rsidP="006A0BE1">
      <w:pPr>
        <w:pStyle w:val="Listenabsatz"/>
        <w:numPr>
          <w:ilvl w:val="0"/>
          <w:numId w:val="6"/>
        </w:numPr>
        <w:ind w:hanging="720"/>
      </w:pPr>
      <w:r w:rsidRPr="006A0BE1">
        <w:t>Der auf die Kostenträger entfallende Betrag</w:t>
      </w:r>
      <w:r w:rsidR="00D027A5" w:rsidRPr="006A0BE1">
        <w:t xml:space="preserve"> von 16.700 Euro</w:t>
      </w:r>
      <w:r w:rsidRPr="006A0BE1">
        <w:t xml:space="preserve"> </w:t>
      </w:r>
      <w:r w:rsidR="00D027A5" w:rsidRPr="006A0BE1">
        <w:t xml:space="preserve">zzgl. Umsatzsteuer </w:t>
      </w:r>
      <w:r w:rsidRPr="006A0BE1">
        <w:t>wird unter den Krankenkassenverbänden aufgeteilt. Als Schlüssel für die Verteilung dienen die zum Zeitpunkt der Rechnungsstellung des beauftragten externen Dienstleisters innerhalb der Kassenverbände zuletzt abgestimmten Fallzahlen.</w:t>
      </w:r>
    </w:p>
    <w:p w14:paraId="63D658CC" w14:textId="77777777" w:rsidR="00D027A5" w:rsidRPr="006A0BE1" w:rsidRDefault="00D027A5" w:rsidP="006A0BE1">
      <w:pPr>
        <w:pStyle w:val="Listenabsatz"/>
      </w:pPr>
    </w:p>
    <w:p w14:paraId="75E98A66" w14:textId="77777777" w:rsidR="00815A07" w:rsidRDefault="00815A07" w:rsidP="00CE3F8F">
      <w:pPr>
        <w:sectPr w:rsidR="00815A07" w:rsidSect="00572FBF">
          <w:type w:val="continuous"/>
          <w:pgSz w:w="11906" w:h="16838"/>
          <w:pgMar w:top="1417" w:right="1417" w:bottom="1134" w:left="1417" w:header="708" w:footer="708" w:gutter="0"/>
          <w:pgNumType w:fmt="numberInDash" w:start="1"/>
          <w:cols w:space="708"/>
          <w:docGrid w:linePitch="360"/>
        </w:sectPr>
      </w:pPr>
    </w:p>
    <w:p w14:paraId="21AC712E" w14:textId="775BC0D2" w:rsidR="00CE3F8F" w:rsidRDefault="00CE3F8F" w:rsidP="00B92007">
      <w:pPr>
        <w:sectPr w:rsidR="00CE3F8F" w:rsidSect="00B92007">
          <w:type w:val="continuous"/>
          <w:pgSz w:w="11906" w:h="16838"/>
          <w:pgMar w:top="1417" w:right="1417" w:bottom="1134" w:left="1417" w:header="708" w:footer="708" w:gutter="0"/>
          <w:pgNumType w:fmt="numberInDash" w:start="1"/>
          <w:cols w:num="2" w:space="708"/>
          <w:docGrid w:linePitch="360"/>
        </w:sectPr>
      </w:pPr>
    </w:p>
    <w:p w14:paraId="78C45651" w14:textId="505DE03E" w:rsidR="00815A07" w:rsidRPr="006A0BE1" w:rsidRDefault="00815A07" w:rsidP="00CE3F8F">
      <w:pPr>
        <w:ind w:left="709" w:hanging="1"/>
      </w:pPr>
      <w:r w:rsidRPr="00051181">
        <w:t>Der auf die Leistungserbringer entfallende Betrag von 16.700 Euro zzgl. Umsatzsteuer wird gleichmäßig auf alle Institutsambulanzen nach § 118 SGB V aufgeteilt, die zum 01.01.2023 in Betrieb sind.</w:t>
      </w:r>
    </w:p>
    <w:p w14:paraId="1C0559A4" w14:textId="77777777" w:rsidR="00815A07" w:rsidRDefault="00815A07" w:rsidP="00CE3F8F">
      <w:pPr>
        <w:sectPr w:rsidR="00815A07" w:rsidSect="00CE3F8F">
          <w:type w:val="continuous"/>
          <w:pgSz w:w="11906" w:h="16838"/>
          <w:pgMar w:top="1417" w:right="1417" w:bottom="1134" w:left="1417" w:header="708" w:footer="708" w:gutter="0"/>
          <w:pgNumType w:fmt="numberInDash" w:start="1"/>
          <w:cols w:space="708"/>
          <w:docGrid w:linePitch="360"/>
        </w:sectPr>
      </w:pPr>
    </w:p>
    <w:p w14:paraId="6D0640E5" w14:textId="77777777" w:rsidR="00CE3F8F" w:rsidRDefault="00CE3F8F" w:rsidP="00CE3F8F">
      <w:pPr>
        <w:sectPr w:rsidR="00CE3F8F" w:rsidSect="00572FBF">
          <w:type w:val="continuous"/>
          <w:pgSz w:w="11906" w:h="16838"/>
          <w:pgMar w:top="1417" w:right="1417" w:bottom="1134" w:left="1417" w:header="708" w:footer="708" w:gutter="0"/>
          <w:pgNumType w:fmt="numberInDash" w:start="1"/>
          <w:cols w:space="708"/>
          <w:docGrid w:linePitch="360"/>
        </w:sectPr>
      </w:pPr>
    </w:p>
    <w:p w14:paraId="3E964305" w14:textId="6F7EC2DB" w:rsidR="006A0BE1" w:rsidRPr="006A0BE1" w:rsidRDefault="006A0BE1" w:rsidP="00CE3F8F"/>
    <w:p w14:paraId="4E0D6E2C" w14:textId="2D35C6AF" w:rsidR="00815A07" w:rsidRDefault="00AE2590" w:rsidP="006A0BE1">
      <w:pPr>
        <w:pStyle w:val="Listenabsatz"/>
        <w:numPr>
          <w:ilvl w:val="0"/>
          <w:numId w:val="6"/>
        </w:numPr>
        <w:ind w:hanging="720"/>
        <w:sectPr w:rsidR="00815A07" w:rsidSect="00572FBF">
          <w:type w:val="continuous"/>
          <w:pgSz w:w="11906" w:h="16838"/>
          <w:pgMar w:top="1417" w:right="1417" w:bottom="1134" w:left="1417" w:header="708" w:footer="708" w:gutter="0"/>
          <w:pgNumType w:fmt="numberInDash" w:start="1"/>
          <w:cols w:space="708"/>
          <w:docGrid w:linePitch="360"/>
        </w:sectPr>
      </w:pPr>
      <w:r w:rsidRPr="006A0BE1">
        <w:t xml:space="preserve">Die jährlichen Kosten für den Betrieb des webbasierten Erfassungstools in Höhe von aktuell 2.760 Euro zzgl. Umsatzsteuer werden je zur Hälfte von den Leistungserbringern und den Kostenträgern getragen. Der auf die Kostenträger entfallende Betrag von aktuell 1.380 Euro zzgl. Umsatzsteuer wird unter den Krankenkassenverbänden aufgeteilt. Als Schlüssel für die Verteilung dienen die zum Zeitpunkt der Rechnungsstellung des beauftragten externen Dienstleisters innerhalb der Kassenverbände zuletzt abgestimmten Fallzahlen. </w:t>
      </w:r>
      <w:r w:rsidR="00815A07">
        <w:br/>
      </w:r>
    </w:p>
    <w:p w14:paraId="5FA5425B" w14:textId="73D2C650" w:rsidR="00815A07" w:rsidRPr="006A0BE1" w:rsidRDefault="00815A07" w:rsidP="00720DD2">
      <w:pPr>
        <w:pStyle w:val="Listenabsatz"/>
      </w:pPr>
      <w:r w:rsidRPr="006A0BE1">
        <w:lastRenderedPageBreak/>
        <w:t>Der auf die Leistungserbringer entfallende Betrag von aktuell 1.380 Euro zzgl. Umsatzsteuer</w:t>
      </w:r>
      <w:r>
        <w:t xml:space="preserve"> wird</w:t>
      </w:r>
      <w:r w:rsidRPr="006A0BE1">
        <w:t xml:space="preserve"> </w:t>
      </w:r>
      <w:r>
        <w:t>gleichmäßig auf alle Institutsambulanzen nach § 118 SGB V aufgeteilt,</w:t>
      </w:r>
      <w:r w:rsidRPr="006A0BE1">
        <w:t xml:space="preserve"> die zum </w:t>
      </w:r>
      <w:r>
        <w:t>01.01. des jeweiligen Jahres</w:t>
      </w:r>
      <w:r w:rsidRPr="006A0BE1">
        <w:t xml:space="preserve"> in Betrie</w:t>
      </w:r>
      <w:r>
        <w:t>b waren.</w:t>
      </w:r>
    </w:p>
    <w:p w14:paraId="1A9B461E" w14:textId="77777777" w:rsidR="00815A07" w:rsidRDefault="00815A07" w:rsidP="006A0BE1">
      <w:pPr>
        <w:pStyle w:val="Listenabsatz"/>
        <w:rPr>
          <w:sz w:val="24"/>
          <w:szCs w:val="24"/>
        </w:rPr>
        <w:sectPr w:rsidR="00815A07" w:rsidSect="00CE3F8F">
          <w:type w:val="continuous"/>
          <w:pgSz w:w="11906" w:h="16838"/>
          <w:pgMar w:top="1417" w:right="1417" w:bottom="1134" w:left="1417" w:header="708" w:footer="708" w:gutter="0"/>
          <w:pgNumType w:fmt="numberInDash" w:start="1"/>
          <w:cols w:space="708"/>
          <w:docGrid w:linePitch="360"/>
        </w:sectPr>
      </w:pPr>
    </w:p>
    <w:p w14:paraId="6CAA638E" w14:textId="7448741C" w:rsidR="00AE2590" w:rsidRDefault="00AE2590" w:rsidP="006A0BE1">
      <w:pPr>
        <w:pStyle w:val="Listenabsatz"/>
        <w:rPr>
          <w:sz w:val="24"/>
          <w:szCs w:val="24"/>
        </w:rPr>
      </w:pPr>
    </w:p>
    <w:p w14:paraId="1D4703CA" w14:textId="39D3F0CF" w:rsidR="00AE2590" w:rsidRPr="001155B1" w:rsidRDefault="00AE2590" w:rsidP="006A0BE1">
      <w:pPr>
        <w:pStyle w:val="Listenabsatz"/>
        <w:rPr>
          <w:sz w:val="24"/>
          <w:szCs w:val="24"/>
        </w:rPr>
      </w:pPr>
    </w:p>
    <w:p w14:paraId="068F9D33" w14:textId="77777777" w:rsidR="005F45AF" w:rsidRPr="00596A3C" w:rsidRDefault="005F45AF" w:rsidP="005F45AF">
      <w:pPr>
        <w:rPr>
          <w:sz w:val="24"/>
          <w:szCs w:val="24"/>
        </w:rPr>
      </w:pPr>
    </w:p>
    <w:p w14:paraId="1C9CC902" w14:textId="77777777" w:rsidR="0071057C" w:rsidRPr="00596A3C" w:rsidRDefault="0071057C" w:rsidP="0071057C">
      <w:pPr>
        <w:rPr>
          <w:sz w:val="24"/>
          <w:szCs w:val="24"/>
        </w:rPr>
      </w:pPr>
    </w:p>
    <w:p w14:paraId="45D8201A" w14:textId="024DF9A5" w:rsidR="005F45AF" w:rsidRPr="001155B1" w:rsidRDefault="0071057C" w:rsidP="0080003D">
      <w:pPr>
        <w:spacing w:after="160" w:line="259" w:lineRule="auto"/>
        <w:jc w:val="center"/>
        <w:rPr>
          <w:b/>
          <w:sz w:val="24"/>
          <w:szCs w:val="24"/>
        </w:rPr>
      </w:pPr>
      <w:r w:rsidRPr="001155B1">
        <w:rPr>
          <w:b/>
          <w:sz w:val="24"/>
          <w:szCs w:val="24"/>
        </w:rPr>
        <w:t>§ 3 Zahlung</w:t>
      </w:r>
      <w:r w:rsidR="00A123FF" w:rsidRPr="001155B1">
        <w:rPr>
          <w:b/>
          <w:sz w:val="24"/>
          <w:szCs w:val="24"/>
        </w:rPr>
        <w:t xml:space="preserve"> und Zahlung</w:t>
      </w:r>
      <w:r w:rsidRPr="001155B1">
        <w:rPr>
          <w:b/>
          <w:sz w:val="24"/>
          <w:szCs w:val="24"/>
        </w:rPr>
        <w:t>sfristen</w:t>
      </w:r>
    </w:p>
    <w:p w14:paraId="0F545F23" w14:textId="77777777" w:rsidR="00E52DE2" w:rsidRPr="00596A3C" w:rsidRDefault="00E52DE2" w:rsidP="0071057C">
      <w:pPr>
        <w:jc w:val="center"/>
        <w:rPr>
          <w:sz w:val="24"/>
          <w:szCs w:val="24"/>
        </w:rPr>
      </w:pPr>
    </w:p>
    <w:p w14:paraId="4FE5CDDB" w14:textId="77777777" w:rsidR="00815A07" w:rsidRDefault="00815A07" w:rsidP="001155B1">
      <w:pPr>
        <w:pStyle w:val="Listenabsatz"/>
        <w:numPr>
          <w:ilvl w:val="0"/>
          <w:numId w:val="7"/>
        </w:numPr>
        <w:ind w:hanging="720"/>
        <w:sectPr w:rsidR="00815A07" w:rsidSect="00572FBF">
          <w:type w:val="continuous"/>
          <w:pgSz w:w="11906" w:h="16838"/>
          <w:pgMar w:top="1417" w:right="1417" w:bottom="1134" w:left="1417" w:header="708" w:footer="708" w:gutter="0"/>
          <w:pgNumType w:fmt="numberInDash" w:start="1"/>
          <w:cols w:space="708"/>
          <w:docGrid w:linePitch="360"/>
        </w:sectPr>
      </w:pPr>
    </w:p>
    <w:p w14:paraId="4C7EED13" w14:textId="77777777" w:rsidR="00CE3F8F" w:rsidRDefault="00CE3F8F">
      <w:pPr>
        <w:sectPr w:rsidR="00CE3F8F" w:rsidSect="00B92007">
          <w:type w:val="continuous"/>
          <w:pgSz w:w="11906" w:h="16838"/>
          <w:pgMar w:top="1417" w:right="1417" w:bottom="1134" w:left="1417" w:header="708" w:footer="708" w:gutter="0"/>
          <w:pgNumType w:fmt="numberInDash" w:start="1"/>
          <w:cols w:num="2" w:space="708"/>
          <w:docGrid w:linePitch="360"/>
        </w:sectPr>
      </w:pPr>
    </w:p>
    <w:p w14:paraId="4CAC295A" w14:textId="18DE650D" w:rsidR="00815A07" w:rsidRPr="006A0BE1" w:rsidRDefault="00815A07" w:rsidP="0080003D">
      <w:pPr>
        <w:pStyle w:val="Listenabsatz"/>
        <w:numPr>
          <w:ilvl w:val="0"/>
          <w:numId w:val="8"/>
        </w:numPr>
        <w:ind w:hanging="720"/>
      </w:pPr>
      <w:r>
        <w:t xml:space="preserve">Im Jahr 2023 (Anschubfinanzierung) </w:t>
      </w:r>
      <w:r w:rsidR="0080003D">
        <w:t xml:space="preserve">überweist die AOK Bayern – Die </w:t>
      </w:r>
      <w:r w:rsidRPr="006A0BE1">
        <w:t>Gesundheitskasse</w:t>
      </w:r>
      <w:r>
        <w:t>,</w:t>
      </w:r>
      <w:r w:rsidRPr="0046764B">
        <w:t xml:space="preserve"> </w:t>
      </w:r>
      <w:r>
        <w:t>n</w:t>
      </w:r>
      <w:r w:rsidRPr="006A0BE1">
        <w:t>ach Rechnungsstellung durch den beauftragten externen Dienstleister</w:t>
      </w:r>
      <w:r>
        <w:t xml:space="preserve"> und</w:t>
      </w:r>
      <w:r w:rsidRPr="006A0BE1">
        <w:t xml:space="preserve"> auf Aufforderung der BKG de</w:t>
      </w:r>
      <w:r>
        <w:t>r</w:t>
      </w:r>
      <w:r w:rsidRPr="006A0BE1">
        <w:t xml:space="preserve"> BIK GmbH</w:t>
      </w:r>
      <w:r>
        <w:t xml:space="preserve"> (</w:t>
      </w:r>
      <w:r w:rsidRPr="00DC5977">
        <w:t xml:space="preserve">Bayerisches Institut für Krankenhaus-Organisation </w:t>
      </w:r>
      <w:r>
        <w:t>und -Betriebsführung GmbH)</w:t>
      </w:r>
      <w:r w:rsidRPr="006A0BE1">
        <w:t xml:space="preserve"> innerhalb von 14 Tagen sowohl den auf die Kostenträger als auch den auf die Leistungserbringer entfallenden Anteil am Rechnungsbetrag nach § 2.</w:t>
      </w:r>
    </w:p>
    <w:p w14:paraId="1C5466C4" w14:textId="77777777" w:rsidR="00815A07" w:rsidRDefault="00815A07" w:rsidP="0080003D">
      <w:pPr>
        <w:pStyle w:val="Listenabsatz"/>
        <w:numPr>
          <w:ilvl w:val="0"/>
          <w:numId w:val="8"/>
        </w:numPr>
        <w:ind w:hanging="720"/>
        <w:sectPr w:rsidR="00815A07" w:rsidSect="00CE3F8F">
          <w:type w:val="continuous"/>
          <w:pgSz w:w="11906" w:h="16838"/>
          <w:pgMar w:top="1417" w:right="1417" w:bottom="1134" w:left="1417" w:header="708" w:footer="708" w:gutter="0"/>
          <w:pgNumType w:fmt="numberInDash" w:start="1"/>
          <w:cols w:space="708"/>
          <w:docGrid w:linePitch="360"/>
        </w:sectPr>
      </w:pPr>
    </w:p>
    <w:p w14:paraId="4A321772" w14:textId="3E173B8D" w:rsidR="00FC7CA0" w:rsidRPr="006A0BE1" w:rsidRDefault="00FC7CA0" w:rsidP="0080003D">
      <w:pPr>
        <w:pStyle w:val="Listenabsatz"/>
      </w:pPr>
    </w:p>
    <w:p w14:paraId="34B1F553" w14:textId="77777777" w:rsidR="00B92007" w:rsidRDefault="00B92007" w:rsidP="0080003D">
      <w:pPr>
        <w:pStyle w:val="Listenabsatz"/>
        <w:numPr>
          <w:ilvl w:val="0"/>
          <w:numId w:val="8"/>
        </w:numPr>
        <w:ind w:hanging="720"/>
        <w:sectPr w:rsidR="00B92007" w:rsidSect="00CE3F8F">
          <w:type w:val="continuous"/>
          <w:pgSz w:w="11906" w:h="16838"/>
          <w:pgMar w:top="1417" w:right="1417" w:bottom="1134" w:left="1417" w:header="708" w:footer="708" w:gutter="0"/>
          <w:pgNumType w:fmt="numberInDash" w:start="1"/>
          <w:cols w:space="708"/>
          <w:docGrid w:linePitch="360"/>
        </w:sectPr>
      </w:pPr>
    </w:p>
    <w:p w14:paraId="4E9A9D42" w14:textId="517EE4F6" w:rsidR="00815A07" w:rsidRDefault="00B92007" w:rsidP="0080003D">
      <w:pPr>
        <w:pStyle w:val="Listenabsatz"/>
        <w:numPr>
          <w:ilvl w:val="0"/>
          <w:numId w:val="8"/>
        </w:numPr>
        <w:ind w:hanging="720"/>
        <w:sectPr w:rsidR="00815A07" w:rsidSect="00CE3F8F">
          <w:type w:val="continuous"/>
          <w:pgSz w:w="11906" w:h="16838"/>
          <w:pgMar w:top="1417" w:right="1417" w:bottom="1134" w:left="1417" w:header="708" w:footer="708" w:gutter="0"/>
          <w:pgNumType w:fmt="numberInDash" w:start="1"/>
          <w:cols w:space="708"/>
          <w:docGrid w:linePitch="360"/>
        </w:sectPr>
      </w:pPr>
      <w:r w:rsidRPr="006A0BE1">
        <w:t>Seitens der AOK Bayern werden die verauslagten Kosten nach de</w:t>
      </w:r>
      <w:r>
        <w:t>m</w:t>
      </w:r>
      <w:r w:rsidRPr="006A0BE1">
        <w:t xml:space="preserve"> in § 2 festgelegte</w:t>
      </w:r>
      <w:r>
        <w:t>n</w:t>
      </w:r>
      <w:r w:rsidRPr="006A0BE1">
        <w:t xml:space="preserve"> Verfahren aufgeteilt. Anschließend wird sowohl den Kostenträgern, als auch den Leistungserbringern seitens der </w:t>
      </w:r>
      <w:r>
        <w:t>AOK Bayern</w:t>
      </w:r>
      <w:r w:rsidRPr="006A0BE1">
        <w:t xml:space="preserve"> eine Rechnung übermittelt.</w:t>
      </w:r>
    </w:p>
    <w:p w14:paraId="4802C54D" w14:textId="25B83553" w:rsidR="001155B1" w:rsidRPr="006A0BE1" w:rsidRDefault="00B92007" w:rsidP="0080003D">
      <w:r w:rsidRPr="006A0BE1">
        <w:t xml:space="preserve">Diese ist innerhalb von </w:t>
      </w:r>
      <w:r>
        <w:t>4</w:t>
      </w:r>
      <w:r w:rsidRPr="006A0BE1">
        <w:t xml:space="preserve"> Wochen ab Rechnungsdatum zu begleichen.</w:t>
      </w:r>
    </w:p>
    <w:p w14:paraId="3EFE8C0E" w14:textId="77777777" w:rsidR="00B92007" w:rsidRDefault="00B92007" w:rsidP="00B92007">
      <w:pPr>
        <w:pStyle w:val="Listenabsatz"/>
        <w:ind w:left="-426" w:firstLine="426"/>
        <w:sectPr w:rsidR="00B92007" w:rsidSect="00CE3F8F">
          <w:type w:val="continuous"/>
          <w:pgSz w:w="11906" w:h="16838"/>
          <w:pgMar w:top="1417" w:right="1417" w:bottom="1134" w:left="2127" w:header="708" w:footer="708" w:gutter="0"/>
          <w:pgNumType w:fmt="numberInDash" w:start="1"/>
          <w:cols w:space="708"/>
          <w:docGrid w:linePitch="360"/>
        </w:sectPr>
      </w:pPr>
    </w:p>
    <w:p w14:paraId="6B850310" w14:textId="1C8FDA4D" w:rsidR="001155B1" w:rsidRPr="006A0BE1" w:rsidRDefault="001155B1" w:rsidP="001155B1">
      <w:pPr>
        <w:pStyle w:val="Listenabsatz"/>
        <w:ind w:hanging="720"/>
      </w:pPr>
    </w:p>
    <w:p w14:paraId="5A299DDE" w14:textId="77777777" w:rsidR="00CE3F8F" w:rsidRDefault="00CE3F8F" w:rsidP="0080003D">
      <w:pPr>
        <w:sectPr w:rsidR="00CE3F8F" w:rsidSect="00CE3F8F">
          <w:type w:val="continuous"/>
          <w:pgSz w:w="11906" w:h="16838"/>
          <w:pgMar w:top="1417" w:right="1417" w:bottom="1134" w:left="1417" w:header="708" w:footer="708" w:gutter="0"/>
          <w:pgNumType w:fmt="numberInDash" w:start="1"/>
          <w:cols w:num="2" w:space="708"/>
          <w:docGrid w:linePitch="360"/>
        </w:sectPr>
      </w:pPr>
    </w:p>
    <w:p w14:paraId="4028C842" w14:textId="77777777" w:rsidR="00B92007" w:rsidRDefault="00B92007" w:rsidP="0071057C">
      <w:pPr>
        <w:rPr>
          <w:sz w:val="24"/>
          <w:szCs w:val="24"/>
        </w:rPr>
      </w:pPr>
    </w:p>
    <w:p w14:paraId="20F809A8" w14:textId="48F78C31" w:rsidR="00A35030" w:rsidRPr="00720DD2" w:rsidRDefault="00A35030" w:rsidP="00A35030">
      <w:pPr>
        <w:pStyle w:val="Listenabsatz"/>
        <w:numPr>
          <w:ilvl w:val="0"/>
          <w:numId w:val="8"/>
        </w:numPr>
      </w:pPr>
      <w:r w:rsidRPr="00720DD2">
        <w:t xml:space="preserve">Die jährlichen Kosten werden ab 2024 aufgrund der Rechnung des Dienstleisters und nach Aufforderung der BKG der BIK GmbH zur Zahlung fällig. Die AOK Bayern – Die Gesundheitskasse überweist dabei der BIK GmbH den auf die Kostenträger und Leistungserbringer entfallenden Anteil innerhalb von 14 Tagen. Der auf die Leistungserbringer entfallende Anteil nach § 2 Abs. 3 dieser Vereinbarung wird mit der jährlichen Verwaltungskostenabrechnung der Prüfungsstelle (Anhang 1.1 bzw. Anhang 1 zur Anlage 4 der jeweiligen </w:t>
      </w:r>
      <w:r w:rsidR="00720DD2">
        <w:t>Landes</w:t>
      </w:r>
      <w:r w:rsidRPr="00720DD2">
        <w:t xml:space="preserve">vereinbarung)  allen Institutsambulanzen nach § 118 SGB V, die zum 01.01. des jeweiligen Jahres in Betrieb waren, in Rechnung gestellt. Der auf die Kostenträger entfallende Anteil nach § 2 Abs. 3 dieser Vereinbarung wird mit der jährlichen Verwaltungskostenabrechnung der Prüfungsstelle (Anhang 1.1 bzw. Anhang 1 zur Anlage 4 der jeweiligen </w:t>
      </w:r>
      <w:r w:rsidR="00720DD2">
        <w:t>Landesv</w:t>
      </w:r>
      <w:bookmarkStart w:id="0" w:name="_GoBack"/>
      <w:bookmarkEnd w:id="0"/>
      <w:r w:rsidRPr="00720DD2">
        <w:t>ereinbarung) allen Krankenkassenverbänden in Rechnung gestellt. Als Schlüssel für die Verteilung dienen die zum Zeitpunkt der Rechnungsstellung des beauftragten externen Dienstleisters innerhalb der Kassenverbände zuletzt abgestimmten Fallzahlen.</w:t>
      </w:r>
    </w:p>
    <w:p w14:paraId="1033729E" w14:textId="77777777" w:rsidR="00CE3F8F" w:rsidRPr="0080003D" w:rsidRDefault="00CE3F8F" w:rsidP="0080003D">
      <w:pPr>
        <w:pStyle w:val="Listenabsatz"/>
        <w:numPr>
          <w:ilvl w:val="0"/>
          <w:numId w:val="8"/>
        </w:numPr>
        <w:ind w:hanging="720"/>
        <w:sectPr w:rsidR="00CE3F8F" w:rsidRPr="0080003D" w:rsidSect="00CE3F8F">
          <w:type w:val="continuous"/>
          <w:pgSz w:w="11906" w:h="16838"/>
          <w:pgMar w:top="1417" w:right="1417" w:bottom="1134" w:left="1417" w:header="708" w:footer="708" w:gutter="0"/>
          <w:pgNumType w:fmt="numberInDash" w:start="1"/>
          <w:cols w:space="708"/>
          <w:docGrid w:linePitch="360"/>
        </w:sectPr>
      </w:pPr>
    </w:p>
    <w:p w14:paraId="584BE785" w14:textId="2C5D3E80" w:rsidR="00B92007" w:rsidRPr="0080003D" w:rsidRDefault="00B92007" w:rsidP="0080003D">
      <w:pPr>
        <w:pStyle w:val="Listenabsatz"/>
      </w:pPr>
    </w:p>
    <w:p w14:paraId="49596029" w14:textId="77777777" w:rsidR="00B92007" w:rsidRPr="0080003D" w:rsidRDefault="00B92007" w:rsidP="0080003D">
      <w:pPr>
        <w:pStyle w:val="Listenabsatz"/>
        <w:numPr>
          <w:ilvl w:val="0"/>
          <w:numId w:val="8"/>
        </w:numPr>
        <w:ind w:hanging="720"/>
        <w:sectPr w:rsidR="00B92007" w:rsidRPr="0080003D" w:rsidSect="00720DD2">
          <w:type w:val="continuous"/>
          <w:pgSz w:w="11906" w:h="16838"/>
          <w:pgMar w:top="1417" w:right="1417" w:bottom="1134" w:left="1417" w:header="708" w:footer="708" w:gutter="0"/>
          <w:pgNumType w:fmt="numberInDash" w:start="1"/>
          <w:cols w:num="2" w:space="708"/>
          <w:docGrid w:linePitch="360"/>
        </w:sectPr>
      </w:pPr>
    </w:p>
    <w:p w14:paraId="5327FEE4" w14:textId="1CC23C05" w:rsidR="001155B1" w:rsidRDefault="001155B1" w:rsidP="0071057C">
      <w:pPr>
        <w:rPr>
          <w:sz w:val="24"/>
          <w:szCs w:val="24"/>
        </w:rPr>
      </w:pPr>
    </w:p>
    <w:p w14:paraId="52ED754F" w14:textId="381DC9B9" w:rsidR="00845474" w:rsidRPr="001155B1" w:rsidRDefault="00477976" w:rsidP="00477976">
      <w:pPr>
        <w:jc w:val="center"/>
        <w:rPr>
          <w:b/>
          <w:sz w:val="24"/>
          <w:szCs w:val="24"/>
        </w:rPr>
      </w:pPr>
      <w:r w:rsidRPr="001155B1">
        <w:rPr>
          <w:b/>
          <w:sz w:val="24"/>
          <w:szCs w:val="24"/>
        </w:rPr>
        <w:t xml:space="preserve">§ </w:t>
      </w:r>
      <w:r w:rsidR="00430D2D" w:rsidRPr="001155B1">
        <w:rPr>
          <w:b/>
          <w:sz w:val="24"/>
          <w:szCs w:val="24"/>
        </w:rPr>
        <w:t>4 In</w:t>
      </w:r>
      <w:r w:rsidR="00C359DD">
        <w:rPr>
          <w:b/>
          <w:sz w:val="24"/>
          <w:szCs w:val="24"/>
        </w:rPr>
        <w:t>k</w:t>
      </w:r>
      <w:r w:rsidR="00430D2D" w:rsidRPr="001155B1">
        <w:rPr>
          <w:b/>
          <w:sz w:val="24"/>
          <w:szCs w:val="24"/>
        </w:rPr>
        <w:t>raft</w:t>
      </w:r>
      <w:r w:rsidR="00C359DD">
        <w:rPr>
          <w:b/>
          <w:sz w:val="24"/>
          <w:szCs w:val="24"/>
        </w:rPr>
        <w:t>t</w:t>
      </w:r>
      <w:r w:rsidR="00430D2D" w:rsidRPr="001155B1">
        <w:rPr>
          <w:b/>
          <w:sz w:val="24"/>
          <w:szCs w:val="24"/>
        </w:rPr>
        <w:t>reten</w:t>
      </w:r>
    </w:p>
    <w:p w14:paraId="7ABA37D4" w14:textId="77777777" w:rsidR="00430D2D" w:rsidRPr="006A0BE1" w:rsidRDefault="00430D2D" w:rsidP="0071057C"/>
    <w:p w14:paraId="54FCC1F1" w14:textId="178292FE" w:rsidR="00430D2D" w:rsidRPr="006A0BE1" w:rsidRDefault="001155B1" w:rsidP="00720DD2">
      <w:pPr>
        <w:pStyle w:val="Listenabsatz"/>
      </w:pPr>
      <w:r w:rsidRPr="006A0BE1">
        <w:t>Die Vereinbarung tritt zum 01.01</w:t>
      </w:r>
      <w:r w:rsidR="00430D2D" w:rsidRPr="006A0BE1">
        <w:t>.202</w:t>
      </w:r>
      <w:r w:rsidRPr="006A0BE1">
        <w:t>3</w:t>
      </w:r>
      <w:r w:rsidR="00430D2D" w:rsidRPr="006A0BE1">
        <w:t xml:space="preserve"> in Kraft.</w:t>
      </w:r>
    </w:p>
    <w:p w14:paraId="7FA91330" w14:textId="77777777" w:rsidR="00430D2D" w:rsidRPr="006A0BE1" w:rsidRDefault="00430D2D" w:rsidP="001155B1">
      <w:pPr>
        <w:ind w:hanging="720"/>
      </w:pPr>
    </w:p>
    <w:p w14:paraId="56AFE1FB" w14:textId="77777777" w:rsidR="00B92007" w:rsidRDefault="00B92007" w:rsidP="0080003D">
      <w:pPr>
        <w:pStyle w:val="Listenabsatz"/>
        <w:numPr>
          <w:ilvl w:val="0"/>
          <w:numId w:val="9"/>
        </w:numPr>
        <w:ind w:hanging="720"/>
        <w:sectPr w:rsidR="00B92007" w:rsidSect="00572FBF">
          <w:type w:val="continuous"/>
          <w:pgSz w:w="11906" w:h="16838"/>
          <w:pgMar w:top="1417" w:right="1417" w:bottom="1134" w:left="1417" w:header="708" w:footer="708" w:gutter="0"/>
          <w:pgNumType w:fmt="numberInDash" w:start="1"/>
          <w:cols w:space="708"/>
          <w:docGrid w:linePitch="360"/>
        </w:sectPr>
      </w:pPr>
    </w:p>
    <w:p w14:paraId="2C4DF426" w14:textId="40FA4D0A" w:rsidR="005D1AA3" w:rsidRPr="00596A3C" w:rsidRDefault="005D1AA3" w:rsidP="0080003D">
      <w:pPr>
        <w:ind w:right="-2"/>
        <w:rPr>
          <w:sz w:val="24"/>
          <w:szCs w:val="24"/>
        </w:rPr>
      </w:pPr>
    </w:p>
    <w:sectPr w:rsidR="005D1AA3" w:rsidRPr="00596A3C" w:rsidSect="00572FBF">
      <w:type w:val="continuous"/>
      <w:pgSz w:w="11906" w:h="16838"/>
      <w:pgMar w:top="1417" w:right="1417" w:bottom="1134" w:left="1417"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EE8FB" w14:textId="77777777" w:rsidR="00CE3F8F" w:rsidRDefault="00CE3F8F" w:rsidP="001155B1">
      <w:r>
        <w:separator/>
      </w:r>
    </w:p>
  </w:endnote>
  <w:endnote w:type="continuationSeparator" w:id="0">
    <w:p w14:paraId="1AB4EED9" w14:textId="77777777" w:rsidR="00CE3F8F" w:rsidRDefault="00CE3F8F" w:rsidP="0011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BEA9B" w14:textId="11E45E34" w:rsidR="00CE3F8F" w:rsidRPr="00C9258A" w:rsidRDefault="00CE3F8F" w:rsidP="001155B1">
    <w:pPr>
      <w:pStyle w:val="Fuzeile"/>
      <w:rPr>
        <w:sz w:val="18"/>
        <w:szCs w:val="18"/>
      </w:rPr>
    </w:pPr>
    <w:r>
      <w:rPr>
        <w:sz w:val="18"/>
        <w:szCs w:val="18"/>
      </w:rPr>
      <w:t xml:space="preserve">Anlage A - </w:t>
    </w:r>
    <w:r w:rsidRPr="00C9258A">
      <w:rPr>
        <w:sz w:val="18"/>
        <w:szCs w:val="18"/>
      </w:rPr>
      <w:t xml:space="preserve">Vereinbarung zur Ergänzung </w:t>
    </w:r>
    <w:r w:rsidR="00306051">
      <w:rPr>
        <w:sz w:val="18"/>
        <w:szCs w:val="18"/>
      </w:rPr>
      <w:t xml:space="preserve">der </w:t>
    </w:r>
    <w:r w:rsidRPr="00C9258A">
      <w:rPr>
        <w:sz w:val="18"/>
        <w:szCs w:val="18"/>
      </w:rPr>
      <w:t>Vereinbarung</w:t>
    </w:r>
    <w:r w:rsidR="00306051">
      <w:rPr>
        <w:sz w:val="18"/>
        <w:szCs w:val="18"/>
      </w:rPr>
      <w:t>en nach § 118 SGB V</w:t>
    </w:r>
    <w:r w:rsidRPr="00C9258A">
      <w:rPr>
        <w:sz w:val="18"/>
        <w:szCs w:val="18"/>
      </w:rPr>
      <w:ptab w:relativeTo="margin" w:alignment="right" w:leader="none"/>
    </w:r>
    <w:r>
      <w:rPr>
        <w:sz w:val="18"/>
        <w:szCs w:val="18"/>
      </w:rPr>
      <w:fldChar w:fldCharType="begin"/>
    </w:r>
    <w:r>
      <w:rPr>
        <w:sz w:val="18"/>
        <w:szCs w:val="18"/>
      </w:rPr>
      <w:instrText xml:space="preserve"> PAGE  \* ArabicDash  \* MERGEFORMAT </w:instrText>
    </w:r>
    <w:r>
      <w:rPr>
        <w:sz w:val="18"/>
        <w:szCs w:val="18"/>
      </w:rPr>
      <w:fldChar w:fldCharType="separate"/>
    </w:r>
    <w:r w:rsidR="00720DD2">
      <w:rPr>
        <w:noProof/>
        <w:sz w:val="18"/>
        <w:szCs w:val="18"/>
      </w:rPr>
      <w:t>- 1 -</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61EED3" w14:textId="77777777" w:rsidR="00CE3F8F" w:rsidRDefault="00CE3F8F" w:rsidP="001155B1">
      <w:r>
        <w:separator/>
      </w:r>
    </w:p>
  </w:footnote>
  <w:footnote w:type="continuationSeparator" w:id="0">
    <w:p w14:paraId="229A47FD" w14:textId="77777777" w:rsidR="00CE3F8F" w:rsidRDefault="00CE3F8F" w:rsidP="00115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772B"/>
    <w:multiLevelType w:val="hybridMultilevel"/>
    <w:tmpl w:val="C8B2EC7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6B21A4"/>
    <w:multiLevelType w:val="hybridMultilevel"/>
    <w:tmpl w:val="E43EC9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7C04962"/>
    <w:multiLevelType w:val="hybridMultilevel"/>
    <w:tmpl w:val="2D0EEBF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12D6B9C"/>
    <w:multiLevelType w:val="hybridMultilevel"/>
    <w:tmpl w:val="6F2E90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B1E4D1A"/>
    <w:multiLevelType w:val="hybridMultilevel"/>
    <w:tmpl w:val="7562912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F1C09A4"/>
    <w:multiLevelType w:val="hybridMultilevel"/>
    <w:tmpl w:val="A4A85F72"/>
    <w:lvl w:ilvl="0" w:tplc="04070015">
      <w:start w:val="1"/>
      <w:numFmt w:val="decimal"/>
      <w:lvlText w:val="(%1)"/>
      <w:lvlJc w:val="left"/>
      <w:pPr>
        <w:ind w:left="0" w:hanging="360"/>
      </w:pPr>
    </w:lvl>
    <w:lvl w:ilvl="1" w:tplc="04070019" w:tentative="1">
      <w:start w:val="1"/>
      <w:numFmt w:val="lowerLetter"/>
      <w:lvlText w:val="%2."/>
      <w:lvlJc w:val="left"/>
      <w:pPr>
        <w:ind w:left="720" w:hanging="360"/>
      </w:pPr>
    </w:lvl>
    <w:lvl w:ilvl="2" w:tplc="0407001B" w:tentative="1">
      <w:start w:val="1"/>
      <w:numFmt w:val="lowerRoman"/>
      <w:lvlText w:val="%3."/>
      <w:lvlJc w:val="right"/>
      <w:pPr>
        <w:ind w:left="1440" w:hanging="180"/>
      </w:pPr>
    </w:lvl>
    <w:lvl w:ilvl="3" w:tplc="0407000F" w:tentative="1">
      <w:start w:val="1"/>
      <w:numFmt w:val="decimal"/>
      <w:lvlText w:val="%4."/>
      <w:lvlJc w:val="left"/>
      <w:pPr>
        <w:ind w:left="2160" w:hanging="360"/>
      </w:pPr>
    </w:lvl>
    <w:lvl w:ilvl="4" w:tplc="04070019" w:tentative="1">
      <w:start w:val="1"/>
      <w:numFmt w:val="lowerLetter"/>
      <w:lvlText w:val="%5."/>
      <w:lvlJc w:val="left"/>
      <w:pPr>
        <w:ind w:left="2880" w:hanging="360"/>
      </w:pPr>
    </w:lvl>
    <w:lvl w:ilvl="5" w:tplc="0407001B" w:tentative="1">
      <w:start w:val="1"/>
      <w:numFmt w:val="lowerRoman"/>
      <w:lvlText w:val="%6."/>
      <w:lvlJc w:val="right"/>
      <w:pPr>
        <w:ind w:left="3600" w:hanging="180"/>
      </w:pPr>
    </w:lvl>
    <w:lvl w:ilvl="6" w:tplc="0407000F" w:tentative="1">
      <w:start w:val="1"/>
      <w:numFmt w:val="decimal"/>
      <w:lvlText w:val="%7."/>
      <w:lvlJc w:val="left"/>
      <w:pPr>
        <w:ind w:left="4320" w:hanging="360"/>
      </w:pPr>
    </w:lvl>
    <w:lvl w:ilvl="7" w:tplc="04070019" w:tentative="1">
      <w:start w:val="1"/>
      <w:numFmt w:val="lowerLetter"/>
      <w:lvlText w:val="%8."/>
      <w:lvlJc w:val="left"/>
      <w:pPr>
        <w:ind w:left="5040" w:hanging="360"/>
      </w:pPr>
    </w:lvl>
    <w:lvl w:ilvl="8" w:tplc="0407001B" w:tentative="1">
      <w:start w:val="1"/>
      <w:numFmt w:val="lowerRoman"/>
      <w:lvlText w:val="%9."/>
      <w:lvlJc w:val="right"/>
      <w:pPr>
        <w:ind w:left="5760" w:hanging="180"/>
      </w:pPr>
    </w:lvl>
  </w:abstractNum>
  <w:abstractNum w:abstractNumId="6" w15:restartNumberingAfterBreak="0">
    <w:nsid w:val="3A261058"/>
    <w:multiLevelType w:val="hybridMultilevel"/>
    <w:tmpl w:val="7562912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2564801"/>
    <w:multiLevelType w:val="hybridMultilevel"/>
    <w:tmpl w:val="1C8EB24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5534FD"/>
    <w:multiLevelType w:val="hybridMultilevel"/>
    <w:tmpl w:val="0722046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8"/>
  </w:num>
  <w:num w:numId="4">
    <w:abstractNumId w:val="7"/>
  </w:num>
  <w:num w:numId="5">
    <w:abstractNumId w:val="5"/>
  </w:num>
  <w:num w:numId="6">
    <w:abstractNumId w:val="0"/>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3FE"/>
    <w:rsid w:val="00051181"/>
    <w:rsid w:val="000A25AE"/>
    <w:rsid w:val="001155B1"/>
    <w:rsid w:val="001513FE"/>
    <w:rsid w:val="001A79DB"/>
    <w:rsid w:val="001B5B68"/>
    <w:rsid w:val="001D4837"/>
    <w:rsid w:val="002C47D2"/>
    <w:rsid w:val="002D4A86"/>
    <w:rsid w:val="00306051"/>
    <w:rsid w:val="003809F4"/>
    <w:rsid w:val="003A2991"/>
    <w:rsid w:val="003A3C52"/>
    <w:rsid w:val="004140FB"/>
    <w:rsid w:val="00430D2D"/>
    <w:rsid w:val="00477976"/>
    <w:rsid w:val="00502218"/>
    <w:rsid w:val="005473FE"/>
    <w:rsid w:val="00554942"/>
    <w:rsid w:val="00563068"/>
    <w:rsid w:val="00572FBF"/>
    <w:rsid w:val="00596A3C"/>
    <w:rsid w:val="005D1AA3"/>
    <w:rsid w:val="005F45AF"/>
    <w:rsid w:val="006543E2"/>
    <w:rsid w:val="006A0BE1"/>
    <w:rsid w:val="006C31D0"/>
    <w:rsid w:val="006C7554"/>
    <w:rsid w:val="006D53D3"/>
    <w:rsid w:val="006D683D"/>
    <w:rsid w:val="0071057C"/>
    <w:rsid w:val="00720DD2"/>
    <w:rsid w:val="0080003D"/>
    <w:rsid w:val="00815A07"/>
    <w:rsid w:val="0083091B"/>
    <w:rsid w:val="00845474"/>
    <w:rsid w:val="008B5FE3"/>
    <w:rsid w:val="009F2AC0"/>
    <w:rsid w:val="00A123FF"/>
    <w:rsid w:val="00A20646"/>
    <w:rsid w:val="00A35030"/>
    <w:rsid w:val="00A604C4"/>
    <w:rsid w:val="00AC280C"/>
    <w:rsid w:val="00AC5E5B"/>
    <w:rsid w:val="00AE2590"/>
    <w:rsid w:val="00B92007"/>
    <w:rsid w:val="00C359DD"/>
    <w:rsid w:val="00C36259"/>
    <w:rsid w:val="00C9258A"/>
    <w:rsid w:val="00CE3F8F"/>
    <w:rsid w:val="00D027A5"/>
    <w:rsid w:val="00D40E0B"/>
    <w:rsid w:val="00E40F20"/>
    <w:rsid w:val="00E52DE2"/>
    <w:rsid w:val="00EE3CE5"/>
    <w:rsid w:val="00FC7C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5EB6CBB"/>
  <w15:chartTrackingRefBased/>
  <w15:docId w15:val="{7A48B869-317B-4523-9621-9AEDC06A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9F4"/>
    <w:pPr>
      <w:spacing w:after="0" w:line="240" w:lineRule="auto"/>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513FE"/>
    <w:pPr>
      <w:ind w:left="720"/>
      <w:contextualSpacing/>
    </w:pPr>
  </w:style>
  <w:style w:type="paragraph" w:styleId="Sprechblasentext">
    <w:name w:val="Balloon Text"/>
    <w:basedOn w:val="Standard"/>
    <w:link w:val="SprechblasentextZchn"/>
    <w:uiPriority w:val="99"/>
    <w:semiHidden/>
    <w:unhideWhenUsed/>
    <w:rsid w:val="006D683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D683D"/>
    <w:rPr>
      <w:rFonts w:ascii="Segoe UI" w:eastAsia="Times New Roman" w:hAnsi="Segoe UI" w:cs="Segoe UI"/>
      <w:sz w:val="18"/>
      <w:szCs w:val="18"/>
      <w:lang w:eastAsia="de-DE"/>
    </w:rPr>
  </w:style>
  <w:style w:type="character" w:styleId="Kommentarzeichen">
    <w:name w:val="annotation reference"/>
    <w:basedOn w:val="Absatz-Standardschriftart"/>
    <w:uiPriority w:val="99"/>
    <w:semiHidden/>
    <w:unhideWhenUsed/>
    <w:rsid w:val="003A3C52"/>
    <w:rPr>
      <w:sz w:val="16"/>
      <w:szCs w:val="16"/>
    </w:rPr>
  </w:style>
  <w:style w:type="paragraph" w:styleId="Kommentartext">
    <w:name w:val="annotation text"/>
    <w:basedOn w:val="Standard"/>
    <w:link w:val="KommentartextZchn"/>
    <w:uiPriority w:val="99"/>
    <w:semiHidden/>
    <w:unhideWhenUsed/>
    <w:rsid w:val="003A3C52"/>
    <w:rPr>
      <w:sz w:val="20"/>
      <w:szCs w:val="20"/>
    </w:rPr>
  </w:style>
  <w:style w:type="character" w:customStyle="1" w:styleId="KommentartextZchn">
    <w:name w:val="Kommentartext Zchn"/>
    <w:basedOn w:val="Absatz-Standardschriftart"/>
    <w:link w:val="Kommentartext"/>
    <w:uiPriority w:val="99"/>
    <w:semiHidden/>
    <w:rsid w:val="003A3C52"/>
    <w:rPr>
      <w:rFonts w:ascii="Arial" w:eastAsia="Times New Roman" w:hAnsi="Arial" w:cs="Arial"/>
      <w:sz w:val="20"/>
      <w:szCs w:val="20"/>
      <w:lang w:eastAsia="de-DE"/>
    </w:rPr>
  </w:style>
  <w:style w:type="paragraph" w:styleId="Kommentarthema">
    <w:name w:val="annotation subject"/>
    <w:basedOn w:val="Kommentartext"/>
    <w:next w:val="Kommentartext"/>
    <w:link w:val="KommentarthemaZchn"/>
    <w:uiPriority w:val="99"/>
    <w:semiHidden/>
    <w:unhideWhenUsed/>
    <w:rsid w:val="003A3C52"/>
    <w:rPr>
      <w:b/>
      <w:bCs/>
    </w:rPr>
  </w:style>
  <w:style w:type="character" w:customStyle="1" w:styleId="KommentarthemaZchn">
    <w:name w:val="Kommentarthema Zchn"/>
    <w:basedOn w:val="KommentartextZchn"/>
    <w:link w:val="Kommentarthema"/>
    <w:uiPriority w:val="99"/>
    <w:semiHidden/>
    <w:rsid w:val="003A3C52"/>
    <w:rPr>
      <w:rFonts w:ascii="Arial" w:eastAsia="Times New Roman" w:hAnsi="Arial" w:cs="Arial"/>
      <w:b/>
      <w:bCs/>
      <w:sz w:val="20"/>
      <w:szCs w:val="20"/>
      <w:lang w:eastAsia="de-DE"/>
    </w:rPr>
  </w:style>
  <w:style w:type="paragraph" w:styleId="Kopfzeile">
    <w:name w:val="header"/>
    <w:basedOn w:val="Standard"/>
    <w:link w:val="KopfzeileZchn"/>
    <w:uiPriority w:val="99"/>
    <w:unhideWhenUsed/>
    <w:rsid w:val="001155B1"/>
    <w:pPr>
      <w:tabs>
        <w:tab w:val="center" w:pos="4536"/>
        <w:tab w:val="right" w:pos="9072"/>
      </w:tabs>
    </w:pPr>
  </w:style>
  <w:style w:type="character" w:customStyle="1" w:styleId="KopfzeileZchn">
    <w:name w:val="Kopfzeile Zchn"/>
    <w:basedOn w:val="Absatz-Standardschriftart"/>
    <w:link w:val="Kopfzeile"/>
    <w:uiPriority w:val="99"/>
    <w:rsid w:val="001155B1"/>
    <w:rPr>
      <w:rFonts w:ascii="Arial" w:eastAsia="Times New Roman" w:hAnsi="Arial" w:cs="Arial"/>
      <w:lang w:eastAsia="de-DE"/>
    </w:rPr>
  </w:style>
  <w:style w:type="paragraph" w:styleId="Fuzeile">
    <w:name w:val="footer"/>
    <w:basedOn w:val="Standard"/>
    <w:link w:val="FuzeileZchn"/>
    <w:uiPriority w:val="99"/>
    <w:unhideWhenUsed/>
    <w:rsid w:val="001155B1"/>
    <w:pPr>
      <w:tabs>
        <w:tab w:val="center" w:pos="4536"/>
        <w:tab w:val="right" w:pos="9072"/>
      </w:tabs>
    </w:pPr>
  </w:style>
  <w:style w:type="character" w:customStyle="1" w:styleId="FuzeileZchn">
    <w:name w:val="Fußzeile Zchn"/>
    <w:basedOn w:val="Absatz-Standardschriftart"/>
    <w:link w:val="Fuzeile"/>
    <w:uiPriority w:val="99"/>
    <w:rsid w:val="001155B1"/>
    <w:rPr>
      <w:rFonts w:ascii="Arial" w:eastAsia="Times New Roman" w:hAnsi="Arial" w:cs="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1727">
      <w:bodyDiv w:val="1"/>
      <w:marLeft w:val="0"/>
      <w:marRight w:val="0"/>
      <w:marTop w:val="0"/>
      <w:marBottom w:val="0"/>
      <w:divBdr>
        <w:top w:val="none" w:sz="0" w:space="0" w:color="auto"/>
        <w:left w:val="none" w:sz="0" w:space="0" w:color="auto"/>
        <w:bottom w:val="none" w:sz="0" w:space="0" w:color="auto"/>
        <w:right w:val="none" w:sz="0" w:space="0" w:color="auto"/>
      </w:divBdr>
    </w:div>
    <w:div w:id="232086834">
      <w:bodyDiv w:val="1"/>
      <w:marLeft w:val="0"/>
      <w:marRight w:val="0"/>
      <w:marTop w:val="0"/>
      <w:marBottom w:val="0"/>
      <w:divBdr>
        <w:top w:val="none" w:sz="0" w:space="0" w:color="auto"/>
        <w:left w:val="none" w:sz="0" w:space="0" w:color="auto"/>
        <w:bottom w:val="none" w:sz="0" w:space="0" w:color="auto"/>
        <w:right w:val="none" w:sz="0" w:space="0" w:color="auto"/>
      </w:divBdr>
    </w:div>
    <w:div w:id="118956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62B01-3814-4498-A80F-2E8B803BF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806</Words>
  <Characters>5078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Diehm, Andreas</dc:creator>
  <cp:keywords/>
  <dc:description/>
  <cp:lastModifiedBy>Schusser, Roland / 112031-012</cp:lastModifiedBy>
  <cp:revision>2</cp:revision>
  <cp:lastPrinted>2022-10-25T05:57:00Z</cp:lastPrinted>
  <dcterms:created xsi:type="dcterms:W3CDTF">2023-09-14T13:53:00Z</dcterms:created>
  <dcterms:modified xsi:type="dcterms:W3CDTF">2023-09-14T13:53:00Z</dcterms:modified>
</cp:coreProperties>
</file>